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1"/>
        <w:gridCol w:w="3678"/>
      </w:tblGrid>
      <w:tr w:rsidR="00C02E4E" w:rsidRPr="006E32B6" w14:paraId="5BBF9878" w14:textId="77777777" w:rsidTr="00560600">
        <w:trPr>
          <w:trHeight w:hRule="exact" w:val="521"/>
        </w:trPr>
        <w:tc>
          <w:tcPr>
            <w:tcW w:w="5371" w:type="dxa"/>
          </w:tcPr>
          <w:p w14:paraId="1C8CBE83" w14:textId="082AC3B3" w:rsidR="00C02E4E" w:rsidRPr="006E32B6" w:rsidRDefault="00CB6CC2" w:rsidP="00DB7B53">
            <w:pPr>
              <w:spacing w:after="200" w:line="276" w:lineRule="auto"/>
              <w:rPr>
                <w:rFonts w:eastAsia="Calibri" w:cs="Times New Roman"/>
                <w:sz w:val="14"/>
                <w:szCs w:val="14"/>
              </w:rPr>
            </w:pPr>
            <w:bookmarkStart w:id="0" w:name="_GoBack"/>
            <w:bookmarkEnd w:id="0"/>
            <w:r>
              <w:rPr>
                <w:rFonts w:asciiTheme="majorHAnsi" w:eastAsia="Calibri" w:hAnsiTheme="majorHAnsi" w:cs="Times New Roman"/>
                <w:sz w:val="14"/>
                <w:szCs w:val="14"/>
              </w:rPr>
              <w:t>Skráður eigandi/ umráðamaður</w:t>
            </w:r>
          </w:p>
        </w:tc>
        <w:tc>
          <w:tcPr>
            <w:tcW w:w="3678" w:type="dxa"/>
          </w:tcPr>
          <w:p w14:paraId="5E757969" w14:textId="5DC671C4" w:rsidR="00C02E4E" w:rsidRPr="006E32B6" w:rsidRDefault="00CB6CC2" w:rsidP="00DB7B53">
            <w:pPr>
              <w:spacing w:after="200" w:line="276" w:lineRule="auto"/>
              <w:rPr>
                <w:rFonts w:asciiTheme="majorHAnsi" w:eastAsia="Calibri" w:hAnsiTheme="majorHAnsi" w:cs="Times New Roman"/>
                <w:sz w:val="14"/>
                <w:szCs w:val="14"/>
              </w:rPr>
            </w:pPr>
            <w:r>
              <w:rPr>
                <w:rFonts w:asciiTheme="majorHAnsi" w:eastAsia="Calibri" w:hAnsiTheme="majorHAnsi" w:cs="Times New Roman"/>
                <w:sz w:val="14"/>
                <w:szCs w:val="14"/>
              </w:rPr>
              <w:t>Kennitala</w:t>
            </w:r>
          </w:p>
        </w:tc>
      </w:tr>
      <w:tr w:rsidR="00C02E4E" w:rsidRPr="006E32B6" w14:paraId="74DC3704" w14:textId="77777777" w:rsidTr="00560600">
        <w:trPr>
          <w:trHeight w:hRule="exact" w:val="521"/>
        </w:trPr>
        <w:tc>
          <w:tcPr>
            <w:tcW w:w="5371" w:type="dxa"/>
          </w:tcPr>
          <w:p w14:paraId="60491FF0" w14:textId="40222D7B" w:rsidR="00C02E4E" w:rsidRPr="006E32B6" w:rsidRDefault="00CB6CC2" w:rsidP="00DB7B53">
            <w:pPr>
              <w:spacing w:after="200" w:line="276" w:lineRule="auto"/>
              <w:rPr>
                <w:rFonts w:asciiTheme="majorHAnsi" w:eastAsia="Calibri" w:hAnsiTheme="majorHAnsi" w:cs="Times New Roman"/>
                <w:sz w:val="14"/>
                <w:szCs w:val="14"/>
              </w:rPr>
            </w:pPr>
            <w:r>
              <w:rPr>
                <w:rFonts w:asciiTheme="majorHAnsi" w:eastAsia="Calibri" w:hAnsiTheme="majorHAnsi" w:cs="Times New Roman"/>
                <w:sz w:val="14"/>
                <w:szCs w:val="14"/>
              </w:rPr>
              <w:t>Tegund ökutækis</w:t>
            </w:r>
          </w:p>
        </w:tc>
        <w:tc>
          <w:tcPr>
            <w:tcW w:w="3678" w:type="dxa"/>
          </w:tcPr>
          <w:p w14:paraId="705B2D0D" w14:textId="6274CCD9" w:rsidR="00C02E4E" w:rsidRPr="006E32B6" w:rsidRDefault="00CB6CC2" w:rsidP="00CB6CC2">
            <w:pPr>
              <w:spacing w:after="200" w:line="276" w:lineRule="auto"/>
              <w:rPr>
                <w:rFonts w:asciiTheme="majorHAnsi" w:eastAsia="Calibri" w:hAnsiTheme="majorHAnsi" w:cs="Times New Roman"/>
                <w:sz w:val="14"/>
                <w:szCs w:val="14"/>
              </w:rPr>
            </w:pPr>
            <w:r>
              <w:rPr>
                <w:rFonts w:asciiTheme="majorHAnsi" w:eastAsia="Calibri" w:hAnsiTheme="majorHAnsi" w:cs="Times New Roman"/>
                <w:sz w:val="14"/>
                <w:szCs w:val="14"/>
              </w:rPr>
              <w:t>Netfang</w:t>
            </w:r>
          </w:p>
        </w:tc>
      </w:tr>
      <w:tr w:rsidR="00C02E4E" w:rsidRPr="006E32B6" w14:paraId="51FA5687" w14:textId="77777777" w:rsidTr="00560600">
        <w:trPr>
          <w:trHeight w:hRule="exact" w:val="521"/>
        </w:trPr>
        <w:tc>
          <w:tcPr>
            <w:tcW w:w="5371" w:type="dxa"/>
          </w:tcPr>
          <w:p w14:paraId="3F3798DA" w14:textId="77777777" w:rsidR="00C02E4E" w:rsidRDefault="001A4D0C" w:rsidP="00DB7B53">
            <w:pPr>
              <w:spacing w:after="200" w:line="276" w:lineRule="auto"/>
              <w:rPr>
                <w:rFonts w:asciiTheme="majorHAnsi" w:eastAsia="Calibri" w:hAnsiTheme="majorHAnsi" w:cs="Times New Roman"/>
                <w:sz w:val="14"/>
                <w:szCs w:val="14"/>
              </w:rPr>
            </w:pPr>
            <w:r>
              <w:rPr>
                <w:rFonts w:asciiTheme="majorHAnsi" w:eastAsia="Calibri" w:hAnsiTheme="majorHAnsi" w:cs="Times New Roman"/>
                <w:sz w:val="14"/>
                <w:szCs w:val="14"/>
              </w:rPr>
              <w:t>Heimili</w:t>
            </w:r>
            <w:r w:rsidR="00C02E4E">
              <w:rPr>
                <w:rFonts w:asciiTheme="majorHAnsi" w:eastAsia="Calibri" w:hAnsiTheme="majorHAnsi" w:cs="Times New Roman"/>
                <w:sz w:val="14"/>
                <w:szCs w:val="14"/>
              </w:rPr>
              <w:t xml:space="preserve"> </w:t>
            </w:r>
          </w:p>
        </w:tc>
        <w:tc>
          <w:tcPr>
            <w:tcW w:w="3678" w:type="dxa"/>
          </w:tcPr>
          <w:p w14:paraId="52EFBB89" w14:textId="77777777" w:rsidR="00C02E4E" w:rsidRDefault="00C02E4E" w:rsidP="00DB7B53">
            <w:pPr>
              <w:spacing w:after="200" w:line="276" w:lineRule="auto"/>
              <w:rPr>
                <w:rFonts w:asciiTheme="majorHAnsi" w:eastAsia="Calibri" w:hAnsiTheme="majorHAnsi" w:cs="Times New Roman"/>
                <w:sz w:val="14"/>
                <w:szCs w:val="14"/>
              </w:rPr>
            </w:pPr>
            <w:r>
              <w:rPr>
                <w:rFonts w:asciiTheme="majorHAnsi" w:eastAsia="Calibri" w:hAnsiTheme="majorHAnsi" w:cs="Times New Roman"/>
                <w:sz w:val="14"/>
                <w:szCs w:val="14"/>
              </w:rPr>
              <w:t>Póstnúmer og staður</w:t>
            </w:r>
          </w:p>
        </w:tc>
      </w:tr>
    </w:tbl>
    <w:p w14:paraId="0BD65821" w14:textId="77777777" w:rsidR="0095535F" w:rsidRPr="00DE3408" w:rsidRDefault="0095535F" w:rsidP="00C02E4E">
      <w:pPr>
        <w:pStyle w:val="Heading21"/>
        <w:rPr>
          <w:sz w:val="10"/>
          <w:szCs w:val="10"/>
        </w:rPr>
      </w:pPr>
    </w:p>
    <w:p w14:paraId="38FFB0B9" w14:textId="77777777" w:rsidR="00156AEA" w:rsidRPr="00156AEA" w:rsidRDefault="00C02E4E" w:rsidP="00C02E4E">
      <w:pPr>
        <w:pStyle w:val="Heading21"/>
      </w:pPr>
      <w:r>
        <w:t xml:space="preserve">Skráningarmerki eða miði </w:t>
      </w:r>
      <w:r w:rsidRPr="00F70CBA">
        <w:rPr>
          <w:rStyle w:val="heading9Char"/>
          <w:sz w:val="18"/>
          <w:szCs w:val="18"/>
        </w:rPr>
        <w:t>(ath tryggingar og gjöld falla ekki niður við skráningu úr umferð með miða)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25"/>
        <w:gridCol w:w="5386"/>
        <w:gridCol w:w="2835"/>
      </w:tblGrid>
      <w:tr w:rsidR="00C02E4E" w:rsidRPr="006E32B6" w14:paraId="52E1CB09" w14:textId="77777777" w:rsidTr="0095535F">
        <w:trPr>
          <w:trHeight w:hRule="exact" w:val="454"/>
        </w:trPr>
        <w:tc>
          <w:tcPr>
            <w:tcW w:w="6232" w:type="dxa"/>
            <w:gridSpan w:val="3"/>
            <w:tcBorders>
              <w:bottom w:val="nil"/>
              <w:right w:val="nil"/>
            </w:tcBorders>
            <w:vAlign w:val="center"/>
          </w:tcPr>
          <w:p w14:paraId="442B6EAA" w14:textId="77777777" w:rsidR="00C02E4E" w:rsidRPr="0095535F" w:rsidRDefault="00D52376" w:rsidP="0095535F">
            <w:pPr>
              <w:pStyle w:val="NoSpacing"/>
            </w:pPr>
            <w:sdt>
              <w:sdtPr>
                <w:id w:val="-715199719"/>
                <w14:checkbox>
                  <w14:checked w14:val="0"/>
                  <w14:checkedState w14:val="2612" w14:font="MS Gothic"/>
                  <w14:uncheckedState w14:val="2610" w14:font="MS Gothic"/>
                </w14:checkbox>
              </w:sdtPr>
              <w:sdtEndPr/>
              <w:sdtContent>
                <w:r w:rsidR="00C02E4E" w:rsidRPr="0095535F">
                  <w:rPr>
                    <w:rFonts w:ascii="Segoe UI Symbol" w:hAnsi="Segoe UI Symbol" w:cs="Segoe UI Symbol"/>
                  </w:rPr>
                  <w:t>☐</w:t>
                </w:r>
              </w:sdtContent>
            </w:sdt>
            <w:r w:rsidR="00C02E4E" w:rsidRPr="0095535F">
              <w:t xml:space="preserve"> </w:t>
            </w:r>
            <w:r w:rsidR="0095535F">
              <w:t xml:space="preserve">   </w:t>
            </w:r>
            <w:r w:rsidR="00C02E4E" w:rsidRPr="0095535F">
              <w:t>Skráningarmerki ökutækis hafa verið afhent</w:t>
            </w:r>
          </w:p>
        </w:tc>
        <w:tc>
          <w:tcPr>
            <w:tcW w:w="2835" w:type="dxa"/>
            <w:tcBorders>
              <w:left w:val="nil"/>
              <w:bottom w:val="nil"/>
            </w:tcBorders>
            <w:vAlign w:val="center"/>
          </w:tcPr>
          <w:p w14:paraId="51415835" w14:textId="77777777" w:rsidR="00C02E4E" w:rsidRPr="0095535F" w:rsidRDefault="00C02E4E" w:rsidP="0095535F">
            <w:pPr>
              <w:pStyle w:val="NoSpacing"/>
              <w:rPr>
                <w:rFonts w:asciiTheme="majorHAnsi" w:eastAsia="Calibri" w:hAnsiTheme="majorHAnsi" w:cs="Times New Roman"/>
              </w:rPr>
            </w:pPr>
          </w:p>
        </w:tc>
      </w:tr>
      <w:tr w:rsidR="00C02E4E" w:rsidRPr="006E32B6" w14:paraId="1F620090" w14:textId="77777777" w:rsidTr="0095535F">
        <w:trPr>
          <w:trHeight w:hRule="exact" w:val="454"/>
        </w:trPr>
        <w:tc>
          <w:tcPr>
            <w:tcW w:w="846" w:type="dxa"/>
            <w:gridSpan w:val="2"/>
            <w:tcBorders>
              <w:top w:val="nil"/>
              <w:bottom w:val="nil"/>
              <w:right w:val="nil"/>
            </w:tcBorders>
            <w:vAlign w:val="center"/>
          </w:tcPr>
          <w:p w14:paraId="3B36F3AF" w14:textId="77777777" w:rsidR="00C02E4E" w:rsidRPr="0095535F" w:rsidRDefault="00C02E4E" w:rsidP="0095535F">
            <w:pPr>
              <w:pStyle w:val="NoSpacing"/>
            </w:pPr>
          </w:p>
        </w:tc>
        <w:tc>
          <w:tcPr>
            <w:tcW w:w="8221" w:type="dxa"/>
            <w:gridSpan w:val="2"/>
            <w:tcBorders>
              <w:top w:val="nil"/>
              <w:left w:val="nil"/>
              <w:bottom w:val="nil"/>
            </w:tcBorders>
            <w:vAlign w:val="center"/>
          </w:tcPr>
          <w:p w14:paraId="462F4B21" w14:textId="77777777" w:rsidR="00C02E4E" w:rsidRPr="0095535F" w:rsidRDefault="00D52376" w:rsidP="0095535F">
            <w:pPr>
              <w:pStyle w:val="NoSpacing"/>
              <w:rPr>
                <w:rFonts w:asciiTheme="majorHAnsi" w:eastAsia="Calibri" w:hAnsiTheme="majorHAnsi" w:cs="Times New Roman"/>
              </w:rPr>
            </w:pPr>
            <w:sdt>
              <w:sdtPr>
                <w:rPr>
                  <w:rFonts w:asciiTheme="majorHAnsi" w:eastAsia="Calibri" w:hAnsiTheme="majorHAnsi" w:cs="Times New Roman"/>
                </w:rPr>
                <w:id w:val="1335488925"/>
                <w14:checkbox>
                  <w14:checked w14:val="0"/>
                  <w14:checkedState w14:val="2612" w14:font="MS Gothic"/>
                  <w14:uncheckedState w14:val="2610" w14:font="MS Gothic"/>
                </w14:checkbox>
              </w:sdtPr>
              <w:sdtEndPr/>
              <w:sdtContent>
                <w:r w:rsidR="00C02E4E" w:rsidRPr="0095535F">
                  <w:rPr>
                    <w:rFonts w:ascii="MS Gothic" w:eastAsia="MS Gothic" w:hAnsi="MS Gothic" w:cs="Times New Roman" w:hint="eastAsia"/>
                  </w:rPr>
                  <w:t>☐</w:t>
                </w:r>
              </w:sdtContent>
            </w:sdt>
            <w:r w:rsidR="00C02E4E" w:rsidRPr="0095535F">
              <w:rPr>
                <w:rFonts w:asciiTheme="majorHAnsi" w:eastAsia="Calibri" w:hAnsiTheme="majorHAnsi" w:cs="Times New Roman"/>
              </w:rPr>
              <w:t xml:space="preserve"> Samgöngustofu</w:t>
            </w:r>
          </w:p>
        </w:tc>
      </w:tr>
      <w:tr w:rsidR="00C02E4E" w:rsidRPr="006E32B6" w14:paraId="247225F7" w14:textId="77777777" w:rsidTr="0095535F">
        <w:trPr>
          <w:trHeight w:hRule="exact" w:val="454"/>
        </w:trPr>
        <w:tc>
          <w:tcPr>
            <w:tcW w:w="846" w:type="dxa"/>
            <w:gridSpan w:val="2"/>
            <w:tcBorders>
              <w:top w:val="nil"/>
              <w:bottom w:val="nil"/>
              <w:right w:val="nil"/>
            </w:tcBorders>
            <w:vAlign w:val="center"/>
          </w:tcPr>
          <w:p w14:paraId="0DBC6A69" w14:textId="77777777" w:rsidR="00C02E4E" w:rsidRPr="0095535F" w:rsidRDefault="00C02E4E" w:rsidP="0095535F">
            <w:pPr>
              <w:pStyle w:val="NoSpacing"/>
              <w:rPr>
                <w:rFonts w:eastAsia="Calibri" w:cs="Times New Roman"/>
              </w:rPr>
            </w:pPr>
          </w:p>
        </w:tc>
        <w:tc>
          <w:tcPr>
            <w:tcW w:w="8221" w:type="dxa"/>
            <w:gridSpan w:val="2"/>
            <w:tcBorders>
              <w:top w:val="nil"/>
              <w:left w:val="nil"/>
              <w:bottom w:val="nil"/>
            </w:tcBorders>
            <w:vAlign w:val="center"/>
          </w:tcPr>
          <w:p w14:paraId="104AE64F" w14:textId="5C59A409" w:rsidR="00C02E4E" w:rsidRPr="0095535F" w:rsidRDefault="00D52376" w:rsidP="0095535F">
            <w:pPr>
              <w:pStyle w:val="NoSpacing"/>
              <w:rPr>
                <w:rFonts w:asciiTheme="majorHAnsi" w:eastAsia="Calibri" w:hAnsiTheme="majorHAnsi" w:cs="Times New Roman"/>
              </w:rPr>
            </w:pPr>
            <w:sdt>
              <w:sdtPr>
                <w:rPr>
                  <w:rFonts w:asciiTheme="majorHAnsi" w:eastAsia="Calibri" w:hAnsiTheme="majorHAnsi" w:cs="Times New Roman"/>
                </w:rPr>
                <w:id w:val="-799147591"/>
                <w14:checkbox>
                  <w14:checked w14:val="0"/>
                  <w14:checkedState w14:val="2612" w14:font="MS Gothic"/>
                  <w14:uncheckedState w14:val="2610" w14:font="MS Gothic"/>
                </w14:checkbox>
              </w:sdtPr>
              <w:sdtEndPr/>
              <w:sdtContent>
                <w:r w:rsidR="0095535F" w:rsidRPr="0095535F">
                  <w:rPr>
                    <w:rFonts w:ascii="MS Gothic" w:eastAsia="MS Gothic" w:hAnsi="MS Gothic" w:cs="Times New Roman" w:hint="eastAsia"/>
                  </w:rPr>
                  <w:t>☐</w:t>
                </w:r>
              </w:sdtContent>
            </w:sdt>
            <w:r w:rsidR="0095535F" w:rsidRPr="0095535F">
              <w:rPr>
                <w:rFonts w:asciiTheme="majorHAnsi" w:eastAsia="Calibri" w:hAnsiTheme="majorHAnsi" w:cs="Times New Roman"/>
              </w:rPr>
              <w:t xml:space="preserve"> Skoðunarstofu</w:t>
            </w:r>
            <w:r w:rsidR="00F363D7">
              <w:rPr>
                <w:rFonts w:asciiTheme="majorHAnsi" w:eastAsia="Calibri" w:hAnsiTheme="majorHAnsi" w:cs="Times New Roman"/>
              </w:rPr>
              <w:t>: ____________________________________________________</w:t>
            </w:r>
          </w:p>
        </w:tc>
      </w:tr>
      <w:tr w:rsidR="00C02E4E" w:rsidRPr="006E32B6" w14:paraId="173B81CA" w14:textId="77777777" w:rsidTr="0095535F">
        <w:trPr>
          <w:trHeight w:hRule="exact" w:val="626"/>
        </w:trPr>
        <w:tc>
          <w:tcPr>
            <w:tcW w:w="421" w:type="dxa"/>
            <w:tcBorders>
              <w:top w:val="nil"/>
              <w:bottom w:val="nil"/>
              <w:right w:val="nil"/>
            </w:tcBorders>
            <w:vAlign w:val="center"/>
          </w:tcPr>
          <w:p w14:paraId="4A273039" w14:textId="77777777" w:rsidR="00C02E4E" w:rsidRPr="0095535F" w:rsidRDefault="00D52376" w:rsidP="0095535F">
            <w:pPr>
              <w:pStyle w:val="NoSpacing"/>
            </w:pPr>
            <w:sdt>
              <w:sdtPr>
                <w:id w:val="-469743642"/>
                <w14:checkbox>
                  <w14:checked w14:val="0"/>
                  <w14:checkedState w14:val="2612" w14:font="MS Gothic"/>
                  <w14:uncheckedState w14:val="2610" w14:font="MS Gothic"/>
                </w14:checkbox>
              </w:sdtPr>
              <w:sdtEndPr/>
              <w:sdtContent>
                <w:r w:rsidR="0095535F" w:rsidRPr="0095535F">
                  <w:rPr>
                    <w:rFonts w:ascii="Segoe UI Symbol" w:hAnsi="Segoe UI Symbol" w:cs="Segoe UI Symbol"/>
                  </w:rPr>
                  <w:t>☐</w:t>
                </w:r>
              </w:sdtContent>
            </w:sdt>
            <w:r w:rsidR="0095535F" w:rsidRPr="0095535F">
              <w:t xml:space="preserve"> </w:t>
            </w:r>
          </w:p>
        </w:tc>
        <w:tc>
          <w:tcPr>
            <w:tcW w:w="8646" w:type="dxa"/>
            <w:gridSpan w:val="3"/>
            <w:tcBorders>
              <w:top w:val="nil"/>
              <w:left w:val="nil"/>
              <w:bottom w:val="nil"/>
            </w:tcBorders>
            <w:vAlign w:val="center"/>
          </w:tcPr>
          <w:p w14:paraId="5C71DD16" w14:textId="77777777" w:rsidR="00C02E4E" w:rsidRPr="0095535F" w:rsidRDefault="0095535F" w:rsidP="0095535F">
            <w:pPr>
              <w:pStyle w:val="NoSpacing"/>
              <w:rPr>
                <w:rFonts w:asciiTheme="majorHAnsi" w:eastAsia="Calibri" w:hAnsiTheme="majorHAnsi" w:cs="Times New Roman"/>
              </w:rPr>
            </w:pPr>
            <w:r w:rsidRPr="0095535F">
              <w:t>Miði með áletruninni „Notkun bönnuð“ verður settur yfir skoðunarmiða skráningarmerkis eða í framrúðu ökutækis með skráningarmerki af eldri gerð.</w:t>
            </w:r>
          </w:p>
        </w:tc>
      </w:tr>
      <w:tr w:rsidR="00C02E4E" w:rsidRPr="006E32B6" w14:paraId="50E7110F" w14:textId="77777777" w:rsidTr="0095535F">
        <w:trPr>
          <w:trHeight w:hRule="exact" w:val="454"/>
        </w:trPr>
        <w:tc>
          <w:tcPr>
            <w:tcW w:w="846" w:type="dxa"/>
            <w:gridSpan w:val="2"/>
            <w:tcBorders>
              <w:top w:val="nil"/>
              <w:bottom w:val="nil"/>
              <w:right w:val="nil"/>
            </w:tcBorders>
            <w:vAlign w:val="center"/>
          </w:tcPr>
          <w:p w14:paraId="60EEF254" w14:textId="77777777" w:rsidR="00C02E4E" w:rsidRPr="0095535F" w:rsidRDefault="00C02E4E" w:rsidP="0095535F">
            <w:pPr>
              <w:pStyle w:val="NoSpacing"/>
              <w:rPr>
                <w:rFonts w:eastAsia="Calibri" w:cs="Times New Roman"/>
              </w:rPr>
            </w:pPr>
          </w:p>
        </w:tc>
        <w:tc>
          <w:tcPr>
            <w:tcW w:w="8221" w:type="dxa"/>
            <w:gridSpan w:val="2"/>
            <w:tcBorders>
              <w:top w:val="nil"/>
              <w:left w:val="nil"/>
              <w:bottom w:val="nil"/>
            </w:tcBorders>
            <w:vAlign w:val="center"/>
          </w:tcPr>
          <w:p w14:paraId="49D37973" w14:textId="77777777" w:rsidR="00C02E4E" w:rsidRPr="0095535F" w:rsidRDefault="00D52376" w:rsidP="0095535F">
            <w:pPr>
              <w:pStyle w:val="NoSpacing"/>
              <w:rPr>
                <w:rFonts w:asciiTheme="majorHAnsi" w:eastAsia="Calibri" w:hAnsiTheme="majorHAnsi" w:cs="Times New Roman"/>
              </w:rPr>
            </w:pPr>
            <w:sdt>
              <w:sdtPr>
                <w:rPr>
                  <w:rFonts w:asciiTheme="majorHAnsi" w:eastAsia="Calibri" w:hAnsiTheme="majorHAnsi" w:cs="Times New Roman"/>
                </w:rPr>
                <w:id w:val="-1264149491"/>
                <w14:checkbox>
                  <w14:checked w14:val="0"/>
                  <w14:checkedState w14:val="2612" w14:font="MS Gothic"/>
                  <w14:uncheckedState w14:val="2610" w14:font="MS Gothic"/>
                </w14:checkbox>
              </w:sdtPr>
              <w:sdtEndPr/>
              <w:sdtContent>
                <w:r w:rsidR="0095535F" w:rsidRPr="0095535F">
                  <w:rPr>
                    <w:rFonts w:ascii="MS Gothic" w:eastAsia="MS Gothic" w:hAnsi="MS Gothic" w:cs="Times New Roman" w:hint="eastAsia"/>
                  </w:rPr>
                  <w:t>☐</w:t>
                </w:r>
              </w:sdtContent>
            </w:sdt>
            <w:r w:rsidR="0095535F" w:rsidRPr="0095535F">
              <w:rPr>
                <w:rFonts w:asciiTheme="majorHAnsi" w:eastAsia="Calibri" w:hAnsiTheme="majorHAnsi" w:cs="Times New Roman"/>
              </w:rPr>
              <w:t xml:space="preserve"> Miðinn óskast afhentur hjá Samgöngustofu/ skoðunarstofu</w:t>
            </w:r>
          </w:p>
        </w:tc>
      </w:tr>
      <w:tr w:rsidR="00C02E4E" w:rsidRPr="006E32B6" w14:paraId="2ED8D220" w14:textId="77777777" w:rsidTr="0095535F">
        <w:trPr>
          <w:trHeight w:hRule="exact" w:val="454"/>
        </w:trPr>
        <w:tc>
          <w:tcPr>
            <w:tcW w:w="846" w:type="dxa"/>
            <w:gridSpan w:val="2"/>
            <w:tcBorders>
              <w:top w:val="nil"/>
              <w:right w:val="nil"/>
            </w:tcBorders>
            <w:vAlign w:val="center"/>
          </w:tcPr>
          <w:p w14:paraId="4B8655F3" w14:textId="77777777" w:rsidR="00C02E4E" w:rsidRPr="0095535F" w:rsidRDefault="00C02E4E" w:rsidP="0095535F">
            <w:pPr>
              <w:pStyle w:val="NoSpacing"/>
              <w:rPr>
                <w:rFonts w:eastAsia="Calibri" w:cs="Times New Roman"/>
              </w:rPr>
            </w:pPr>
          </w:p>
        </w:tc>
        <w:tc>
          <w:tcPr>
            <w:tcW w:w="8221" w:type="dxa"/>
            <w:gridSpan w:val="2"/>
            <w:tcBorders>
              <w:top w:val="nil"/>
              <w:left w:val="nil"/>
            </w:tcBorders>
            <w:vAlign w:val="center"/>
          </w:tcPr>
          <w:p w14:paraId="7B9C1B86" w14:textId="77777777" w:rsidR="00C02E4E" w:rsidRPr="0095535F" w:rsidRDefault="00D52376" w:rsidP="0095535F">
            <w:pPr>
              <w:pStyle w:val="NoSpacing"/>
              <w:rPr>
                <w:rFonts w:asciiTheme="majorHAnsi" w:eastAsia="Calibri" w:hAnsiTheme="majorHAnsi" w:cs="Times New Roman"/>
              </w:rPr>
            </w:pPr>
            <w:sdt>
              <w:sdtPr>
                <w:rPr>
                  <w:rFonts w:asciiTheme="majorHAnsi" w:eastAsia="Calibri" w:hAnsiTheme="majorHAnsi" w:cs="Times New Roman"/>
                </w:rPr>
                <w:id w:val="-1523695244"/>
                <w14:checkbox>
                  <w14:checked w14:val="0"/>
                  <w14:checkedState w14:val="2612" w14:font="MS Gothic"/>
                  <w14:uncheckedState w14:val="2610" w14:font="MS Gothic"/>
                </w14:checkbox>
              </w:sdtPr>
              <w:sdtEndPr/>
              <w:sdtContent>
                <w:r w:rsidR="0095535F" w:rsidRPr="0095535F">
                  <w:rPr>
                    <w:rFonts w:ascii="MS Gothic" w:eastAsia="MS Gothic" w:hAnsi="MS Gothic" w:cs="Times New Roman" w:hint="eastAsia"/>
                  </w:rPr>
                  <w:t>☐</w:t>
                </w:r>
              </w:sdtContent>
            </w:sdt>
            <w:r w:rsidR="0095535F" w:rsidRPr="0095535F">
              <w:rPr>
                <w:rFonts w:asciiTheme="majorHAnsi" w:eastAsia="Calibri" w:hAnsiTheme="majorHAnsi" w:cs="Times New Roman"/>
              </w:rPr>
              <w:t xml:space="preserve"> Miðinn óskast sendur í pósti til beiðanda</w:t>
            </w:r>
          </w:p>
        </w:tc>
      </w:tr>
    </w:tbl>
    <w:p w14:paraId="4F01E593" w14:textId="77777777" w:rsidR="00156AEA" w:rsidRPr="00DE3408" w:rsidRDefault="00156AEA" w:rsidP="00DE3408">
      <w:pPr>
        <w:spacing w:after="0"/>
        <w:rPr>
          <w:sz w:val="10"/>
          <w:szCs w:val="10"/>
        </w:rPr>
      </w:pPr>
    </w:p>
    <w:p w14:paraId="16D10AFA" w14:textId="77777777" w:rsidR="001A4D0C" w:rsidRPr="00156AEA" w:rsidRDefault="001A4D0C" w:rsidP="001A4D0C">
      <w:pPr>
        <w:pStyle w:val="Heading21"/>
      </w:pPr>
      <w:r>
        <w:t>Yfirlýsing um að ökutæki verði ekki notað</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1A4D0C" w:rsidRPr="006E32B6" w14:paraId="4FB2A324" w14:textId="77777777" w:rsidTr="002B16CE">
        <w:trPr>
          <w:trHeight w:hRule="exact" w:val="1921"/>
        </w:trPr>
        <w:tc>
          <w:tcPr>
            <w:tcW w:w="9067" w:type="dxa"/>
            <w:gridSpan w:val="2"/>
            <w:shd w:val="clear" w:color="auto" w:fill="auto"/>
            <w:vAlign w:val="center"/>
          </w:tcPr>
          <w:p w14:paraId="6C9ED2BD" w14:textId="56BB4582" w:rsidR="001A4D0C" w:rsidRPr="001A4D0C" w:rsidRDefault="001A4D0C" w:rsidP="001A4D0C">
            <w:pPr>
              <w:pStyle w:val="NoSpacing"/>
              <w:rPr>
                <w:sz w:val="20"/>
                <w:szCs w:val="20"/>
              </w:rPr>
            </w:pPr>
            <w:r w:rsidRPr="001A4D0C">
              <w:rPr>
                <w:sz w:val="20"/>
                <w:szCs w:val="20"/>
              </w:rPr>
              <w:t>Ég undirrituð</w:t>
            </w:r>
            <w:r w:rsidR="00F363D7">
              <w:rPr>
                <w:sz w:val="20"/>
                <w:szCs w:val="20"/>
              </w:rPr>
              <w:t>/-að</w:t>
            </w:r>
            <w:r w:rsidRPr="001A4D0C">
              <w:rPr>
                <w:sz w:val="20"/>
                <w:szCs w:val="20"/>
              </w:rPr>
              <w:t>/-aður óska þess að framangreint ökutæki verði skráð tímabundið úr notkun. Mér er kunnugt um að óheimilt er að nota ökutækið meðan það er skráð úr notkun í ökutækjaskrá, sbr. 14. gr. reglugerðar um skráningu ökutækja nr. 751/2003 og lýsi því yfir að ökutækið verður ekki notað meðan svo er. Bann við notkun ökutækisins miðast við móttöku beiðni þessarar hjá Samgöngustofu eða skoðunarstofu.</w:t>
            </w:r>
          </w:p>
          <w:p w14:paraId="24078629" w14:textId="77777777" w:rsidR="001A4D0C" w:rsidRPr="001A4D0C" w:rsidRDefault="001A4D0C" w:rsidP="001A4D0C">
            <w:pPr>
              <w:pStyle w:val="NoSpacing"/>
            </w:pPr>
            <w:r w:rsidRPr="001A4D0C">
              <w:rPr>
                <w:sz w:val="20"/>
                <w:szCs w:val="20"/>
              </w:rPr>
              <w:t>Ég samþykki, með beiðni (umsókn/eyðublaði) þessari og undirskrift minni, vinnslu og meðferð á þeim upplýsingum sem henni fylgja. Samgöngustofa mun fylgja gildandi lögum og reglum sem um meðferð slíkra upplýsinga gilda.</w:t>
            </w:r>
          </w:p>
        </w:tc>
      </w:tr>
      <w:tr w:rsidR="001A4D0C" w:rsidRPr="006E32B6" w14:paraId="04696152" w14:textId="77777777" w:rsidTr="00AE44E6">
        <w:trPr>
          <w:trHeight w:hRule="exact" w:val="559"/>
        </w:trPr>
        <w:tc>
          <w:tcPr>
            <w:tcW w:w="3114" w:type="dxa"/>
            <w:tcBorders>
              <w:bottom w:val="single" w:sz="4" w:space="0" w:color="auto"/>
            </w:tcBorders>
          </w:tcPr>
          <w:p w14:paraId="13298A87" w14:textId="77777777" w:rsidR="001A4D0C" w:rsidRPr="001A4D0C" w:rsidRDefault="001A4D0C" w:rsidP="001A4D0C">
            <w:pPr>
              <w:pStyle w:val="NoSpacing"/>
              <w:rPr>
                <w:sz w:val="14"/>
                <w:szCs w:val="14"/>
              </w:rPr>
            </w:pPr>
            <w:r w:rsidRPr="001A4D0C">
              <w:rPr>
                <w:sz w:val="14"/>
                <w:szCs w:val="14"/>
              </w:rPr>
              <w:t>Dagsetning og staður</w:t>
            </w:r>
          </w:p>
        </w:tc>
        <w:tc>
          <w:tcPr>
            <w:tcW w:w="5953" w:type="dxa"/>
          </w:tcPr>
          <w:p w14:paraId="3BB4067B" w14:textId="77777777" w:rsidR="001A4D0C" w:rsidRPr="001A4D0C" w:rsidRDefault="001A4D0C" w:rsidP="001A4D0C">
            <w:pPr>
              <w:pStyle w:val="NoSpacing"/>
              <w:rPr>
                <w:sz w:val="14"/>
                <w:szCs w:val="14"/>
              </w:rPr>
            </w:pPr>
            <w:r w:rsidRPr="001A4D0C">
              <w:rPr>
                <w:sz w:val="14"/>
                <w:szCs w:val="14"/>
              </w:rPr>
              <w:t>Undirritun eiganda/ umráðamanns</w:t>
            </w:r>
          </w:p>
        </w:tc>
      </w:tr>
      <w:tr w:rsidR="001A4D0C" w:rsidRPr="006E32B6" w14:paraId="23EA92D6" w14:textId="77777777" w:rsidTr="00AE44E6">
        <w:trPr>
          <w:trHeight w:hRule="exact" w:val="559"/>
        </w:trPr>
        <w:tc>
          <w:tcPr>
            <w:tcW w:w="3114" w:type="dxa"/>
            <w:tcBorders>
              <w:left w:val="nil"/>
              <w:bottom w:val="nil"/>
            </w:tcBorders>
          </w:tcPr>
          <w:p w14:paraId="59C748F3" w14:textId="77777777" w:rsidR="001A4D0C" w:rsidRPr="001A4D0C" w:rsidRDefault="001A4D0C" w:rsidP="001A4D0C">
            <w:pPr>
              <w:pStyle w:val="NoSpacing"/>
              <w:rPr>
                <w:sz w:val="16"/>
                <w:szCs w:val="16"/>
              </w:rPr>
            </w:pPr>
          </w:p>
        </w:tc>
        <w:tc>
          <w:tcPr>
            <w:tcW w:w="5953" w:type="dxa"/>
          </w:tcPr>
          <w:p w14:paraId="4D467B07" w14:textId="77777777" w:rsidR="001A4D0C" w:rsidRPr="001A4D0C" w:rsidRDefault="001A4D0C" w:rsidP="001A4D0C">
            <w:pPr>
              <w:pStyle w:val="NoSpacing"/>
              <w:rPr>
                <w:sz w:val="14"/>
                <w:szCs w:val="14"/>
              </w:rPr>
            </w:pPr>
            <w:r w:rsidRPr="001A4D0C">
              <w:rPr>
                <w:sz w:val="14"/>
                <w:szCs w:val="14"/>
              </w:rPr>
              <w:t>Staðfesting starfsmanns Samgöngustofu/ skoðunarstofu</w:t>
            </w:r>
          </w:p>
        </w:tc>
      </w:tr>
    </w:tbl>
    <w:p w14:paraId="2D9CC0FD" w14:textId="77777777" w:rsidR="00CB6CC2" w:rsidRDefault="00CB6CC2" w:rsidP="00F70CBA">
      <w:pPr>
        <w:pStyle w:val="Heading21"/>
      </w:pPr>
    </w:p>
    <w:p w14:paraId="00D8F71C" w14:textId="136BE77F" w:rsidR="00156AEA" w:rsidRDefault="00F70CBA" w:rsidP="00F70CBA">
      <w:pPr>
        <w:pStyle w:val="Heading21"/>
      </w:pPr>
      <w:r>
        <w:t>Gjald fyrir skráningu úr umferð er samkvæmt gjaldskrá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8788"/>
      </w:tblGrid>
      <w:tr w:rsidR="00183514" w:rsidRPr="006E32B6" w14:paraId="13D673A9" w14:textId="77777777" w:rsidTr="00DE3408">
        <w:trPr>
          <w:trHeight w:hRule="exact" w:val="454"/>
        </w:trPr>
        <w:tc>
          <w:tcPr>
            <w:tcW w:w="9067" w:type="dxa"/>
            <w:gridSpan w:val="2"/>
            <w:tcBorders>
              <w:bottom w:val="nil"/>
            </w:tcBorders>
            <w:vAlign w:val="center"/>
          </w:tcPr>
          <w:p w14:paraId="1E8C9FAD" w14:textId="77777777" w:rsidR="00183514" w:rsidRPr="006E32B6" w:rsidRDefault="00D52376" w:rsidP="00183514">
            <w:pPr>
              <w:pStyle w:val="NoSpacing"/>
            </w:pPr>
            <w:sdt>
              <w:sdtPr>
                <w:id w:val="-1235159086"/>
                <w14:checkbox>
                  <w14:checked w14:val="0"/>
                  <w14:checkedState w14:val="2612" w14:font="MS Gothic"/>
                  <w14:uncheckedState w14:val="2610" w14:font="MS Gothic"/>
                </w14:checkbox>
              </w:sdtPr>
              <w:sdtEndPr/>
              <w:sdtContent>
                <w:r w:rsidR="00183514">
                  <w:rPr>
                    <w:rFonts w:ascii="MS Gothic" w:eastAsia="MS Gothic" w:hAnsi="MS Gothic" w:hint="eastAsia"/>
                  </w:rPr>
                  <w:t>☐</w:t>
                </w:r>
              </w:sdtContent>
            </w:sdt>
            <w:r w:rsidR="00183514">
              <w:t xml:space="preserve"> Gjald lagt inn á reikning Samgöngustofu (skráningarmerki afhent skoðunarstofu, sjá baksíðu)</w:t>
            </w:r>
          </w:p>
        </w:tc>
      </w:tr>
      <w:tr w:rsidR="00DE3408" w:rsidRPr="006E32B6" w14:paraId="6693CEA4" w14:textId="77777777" w:rsidTr="00DE3408">
        <w:trPr>
          <w:trHeight w:hRule="exact" w:val="454"/>
        </w:trPr>
        <w:tc>
          <w:tcPr>
            <w:tcW w:w="279" w:type="dxa"/>
            <w:tcBorders>
              <w:top w:val="nil"/>
              <w:bottom w:val="nil"/>
              <w:right w:val="nil"/>
            </w:tcBorders>
            <w:vAlign w:val="center"/>
          </w:tcPr>
          <w:p w14:paraId="251FE822" w14:textId="77777777" w:rsidR="00DE3408" w:rsidRDefault="00DE3408" w:rsidP="00183514">
            <w:pPr>
              <w:pStyle w:val="NoSpacing"/>
            </w:pPr>
          </w:p>
        </w:tc>
        <w:tc>
          <w:tcPr>
            <w:tcW w:w="8788" w:type="dxa"/>
            <w:tcBorders>
              <w:top w:val="nil"/>
              <w:left w:val="nil"/>
              <w:bottom w:val="nil"/>
            </w:tcBorders>
            <w:vAlign w:val="center"/>
          </w:tcPr>
          <w:p w14:paraId="5419385B" w14:textId="77777777" w:rsidR="00DE3408" w:rsidRDefault="00DE3408" w:rsidP="00DE3408">
            <w:pPr>
              <w:pStyle w:val="NoSpacing"/>
              <w:numPr>
                <w:ilvl w:val="0"/>
                <w:numId w:val="1"/>
              </w:numPr>
            </w:pPr>
            <w:r>
              <w:t>Reikningsnúmer 515-26-210867 – kennitala Samgöngustofu 540513-1040</w:t>
            </w:r>
          </w:p>
        </w:tc>
      </w:tr>
      <w:tr w:rsidR="00DE3408" w:rsidRPr="006E32B6" w14:paraId="0C6EB638" w14:textId="77777777" w:rsidTr="00DE3408">
        <w:trPr>
          <w:trHeight w:hRule="exact" w:val="454"/>
        </w:trPr>
        <w:tc>
          <w:tcPr>
            <w:tcW w:w="279" w:type="dxa"/>
            <w:tcBorders>
              <w:top w:val="nil"/>
              <w:bottom w:val="nil"/>
              <w:right w:val="nil"/>
            </w:tcBorders>
            <w:vAlign w:val="center"/>
          </w:tcPr>
          <w:p w14:paraId="4F6B47FD" w14:textId="77777777" w:rsidR="00DE3408" w:rsidRDefault="00DE3408" w:rsidP="00183514">
            <w:pPr>
              <w:pStyle w:val="NoSpacing"/>
            </w:pPr>
          </w:p>
        </w:tc>
        <w:tc>
          <w:tcPr>
            <w:tcW w:w="8788" w:type="dxa"/>
            <w:tcBorders>
              <w:top w:val="nil"/>
              <w:left w:val="nil"/>
              <w:bottom w:val="nil"/>
            </w:tcBorders>
            <w:vAlign w:val="center"/>
          </w:tcPr>
          <w:p w14:paraId="61B589A7" w14:textId="77777777" w:rsidR="00DE3408" w:rsidRDefault="00DE3408" w:rsidP="00DE3408">
            <w:pPr>
              <w:pStyle w:val="NoSpacing"/>
              <w:numPr>
                <w:ilvl w:val="0"/>
                <w:numId w:val="1"/>
              </w:numPr>
            </w:pPr>
            <w:r>
              <w:t>Kennitala greiðanda:__________________________</w:t>
            </w:r>
          </w:p>
        </w:tc>
      </w:tr>
      <w:tr w:rsidR="00DE3408" w:rsidRPr="006E32B6" w14:paraId="6743E45B" w14:textId="77777777" w:rsidTr="00DE3408">
        <w:trPr>
          <w:trHeight w:hRule="exact" w:val="454"/>
        </w:trPr>
        <w:tc>
          <w:tcPr>
            <w:tcW w:w="279" w:type="dxa"/>
            <w:tcBorders>
              <w:top w:val="nil"/>
              <w:right w:val="nil"/>
            </w:tcBorders>
            <w:vAlign w:val="center"/>
          </w:tcPr>
          <w:p w14:paraId="0E514110" w14:textId="77777777" w:rsidR="00DE3408" w:rsidRDefault="00DE3408" w:rsidP="00183514">
            <w:pPr>
              <w:pStyle w:val="NoSpacing"/>
            </w:pPr>
          </w:p>
        </w:tc>
        <w:tc>
          <w:tcPr>
            <w:tcW w:w="8788" w:type="dxa"/>
            <w:tcBorders>
              <w:top w:val="nil"/>
              <w:left w:val="nil"/>
            </w:tcBorders>
            <w:vAlign w:val="center"/>
          </w:tcPr>
          <w:p w14:paraId="5E39B78F" w14:textId="77777777" w:rsidR="00DE3408" w:rsidRDefault="00DE3408" w:rsidP="00DE3408">
            <w:pPr>
              <w:pStyle w:val="NoSpacing"/>
              <w:numPr>
                <w:ilvl w:val="0"/>
                <w:numId w:val="1"/>
              </w:numPr>
            </w:pPr>
            <w:r>
              <w:t>Tilgreina skal skráningarnúmer/ fastanúmer ökutækis</w:t>
            </w:r>
          </w:p>
        </w:tc>
      </w:tr>
    </w:tbl>
    <w:p w14:paraId="05786CA2" w14:textId="5676F49E" w:rsidR="00AE44E6" w:rsidRPr="00AE44E6" w:rsidRDefault="00AE44E6" w:rsidP="00AE44E6">
      <w:pPr>
        <w:spacing w:after="0"/>
      </w:pPr>
    </w:p>
    <w:p w14:paraId="117511DD" w14:textId="278B217E" w:rsidR="00AE44E6" w:rsidRPr="00CB6CC2" w:rsidRDefault="00D52376" w:rsidP="00CB6CC2">
      <w:pPr>
        <w:pStyle w:val="Heading41"/>
        <w:rPr>
          <w:rFonts w:cstheme="minorHAnsi"/>
          <w:i w:val="0"/>
          <w:color w:val="auto"/>
          <w:sz w:val="20"/>
          <w:szCs w:val="20"/>
        </w:rPr>
      </w:pPr>
      <w:sdt>
        <w:sdtPr>
          <w:rPr>
            <w:rFonts w:cstheme="minorHAnsi"/>
            <w:i w:val="0"/>
            <w:color w:val="auto"/>
            <w:sz w:val="24"/>
            <w:szCs w:val="24"/>
          </w:rPr>
          <w:id w:val="-1400502682"/>
          <w14:checkbox>
            <w14:checked w14:val="0"/>
            <w14:checkedState w14:val="2612" w14:font="MS Gothic"/>
            <w14:uncheckedState w14:val="2610" w14:font="MS Gothic"/>
          </w14:checkbox>
        </w:sdtPr>
        <w:sdtEndPr/>
        <w:sdtContent>
          <w:r w:rsidR="00F363D7" w:rsidRPr="00F363D7">
            <w:rPr>
              <w:rFonts w:ascii="MS Gothic" w:eastAsia="MS Gothic" w:hAnsi="MS Gothic" w:cstheme="minorHAnsi" w:hint="eastAsia"/>
              <w:i w:val="0"/>
              <w:color w:val="auto"/>
              <w:sz w:val="24"/>
              <w:szCs w:val="24"/>
            </w:rPr>
            <w:t>☐</w:t>
          </w:r>
        </w:sdtContent>
      </w:sdt>
      <w:r w:rsidR="00AE44E6" w:rsidRPr="00AE44E6">
        <w:rPr>
          <w:rFonts w:cstheme="minorHAnsi"/>
          <w:i w:val="0"/>
          <w:color w:val="auto"/>
          <w:sz w:val="20"/>
          <w:szCs w:val="20"/>
        </w:rPr>
        <w:t xml:space="preserve"> Gjald skv. ofansögðu greitt með greiðslukorti (kortanúmer/ gildistími)</w:t>
      </w:r>
    </w:p>
    <w:tbl>
      <w:tblPr>
        <w:tblStyle w:val="TableGrid"/>
        <w:tblpPr w:leftFromText="141" w:rightFromText="141" w:vertAnchor="text" w:horzAnchor="page" w:tblpX="9158" w:tblpY="96"/>
        <w:tblW w:w="18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8"/>
        <w:gridCol w:w="378"/>
        <w:gridCol w:w="378"/>
        <w:gridCol w:w="378"/>
        <w:gridCol w:w="378"/>
      </w:tblGrid>
      <w:tr w:rsidR="00CB6CC2" w:rsidRPr="006C147E" w14:paraId="56AAFC48" w14:textId="77777777" w:rsidTr="00CB6CC2">
        <w:trPr>
          <w:trHeight w:val="427"/>
        </w:trPr>
        <w:tc>
          <w:tcPr>
            <w:tcW w:w="378" w:type="dxa"/>
          </w:tcPr>
          <w:p w14:paraId="48964C22" w14:textId="724950CE" w:rsidR="00CB6CC2" w:rsidRPr="006C147E" w:rsidRDefault="00CB6CC2" w:rsidP="00CB6CC2">
            <w:pPr>
              <w:rPr>
                <w:sz w:val="16"/>
                <w:szCs w:val="16"/>
              </w:rPr>
            </w:pPr>
          </w:p>
        </w:tc>
        <w:tc>
          <w:tcPr>
            <w:tcW w:w="378" w:type="dxa"/>
          </w:tcPr>
          <w:p w14:paraId="48F3A305" w14:textId="77777777" w:rsidR="00CB6CC2" w:rsidRPr="006C147E" w:rsidRDefault="00CB6CC2" w:rsidP="00CB6CC2">
            <w:pPr>
              <w:rPr>
                <w:sz w:val="16"/>
                <w:szCs w:val="16"/>
              </w:rPr>
            </w:pPr>
          </w:p>
        </w:tc>
        <w:tc>
          <w:tcPr>
            <w:tcW w:w="378" w:type="dxa"/>
          </w:tcPr>
          <w:p w14:paraId="45C1DB85" w14:textId="77777777" w:rsidR="00CB6CC2" w:rsidRPr="006C147E" w:rsidRDefault="00CB6CC2" w:rsidP="00CB6CC2">
            <w:pPr>
              <w:rPr>
                <w:sz w:val="16"/>
                <w:szCs w:val="16"/>
              </w:rPr>
            </w:pPr>
            <w:r>
              <w:rPr>
                <w:sz w:val="40"/>
                <w:szCs w:val="40"/>
              </w:rPr>
              <w:t>/</w:t>
            </w:r>
          </w:p>
        </w:tc>
        <w:tc>
          <w:tcPr>
            <w:tcW w:w="378" w:type="dxa"/>
          </w:tcPr>
          <w:p w14:paraId="390F5BF4" w14:textId="77777777" w:rsidR="00CB6CC2" w:rsidRPr="006C147E" w:rsidRDefault="00CB6CC2" w:rsidP="00CB6CC2">
            <w:pPr>
              <w:rPr>
                <w:sz w:val="16"/>
                <w:szCs w:val="16"/>
              </w:rPr>
            </w:pPr>
          </w:p>
        </w:tc>
        <w:tc>
          <w:tcPr>
            <w:tcW w:w="378" w:type="dxa"/>
          </w:tcPr>
          <w:p w14:paraId="1D4762EE" w14:textId="77777777" w:rsidR="00CB6CC2" w:rsidRPr="006C147E" w:rsidRDefault="00CB6CC2" w:rsidP="00CB6CC2">
            <w:pPr>
              <w:rPr>
                <w:sz w:val="16"/>
                <w:szCs w:val="16"/>
              </w:rPr>
            </w:pPr>
          </w:p>
        </w:tc>
      </w:tr>
    </w:tbl>
    <w:tbl>
      <w:tblPr>
        <w:tblStyle w:val="TableGrid"/>
        <w:tblpPr w:leftFromText="141" w:rightFromText="141" w:vertAnchor="text" w:horzAnchor="margin" w:tblpY="96"/>
        <w:tblW w:w="7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tblGrid>
      <w:tr w:rsidR="00CB6CC2" w:rsidRPr="006C147E" w14:paraId="56E1D30F" w14:textId="77777777" w:rsidTr="00CB6CC2">
        <w:trPr>
          <w:trHeight w:val="427"/>
        </w:trPr>
        <w:tc>
          <w:tcPr>
            <w:tcW w:w="378" w:type="dxa"/>
          </w:tcPr>
          <w:p w14:paraId="63F1D2B7" w14:textId="77777777" w:rsidR="00CB6CC2" w:rsidRPr="006C147E" w:rsidRDefault="00CB6CC2" w:rsidP="00CB6CC2">
            <w:pPr>
              <w:rPr>
                <w:sz w:val="16"/>
                <w:szCs w:val="16"/>
              </w:rPr>
            </w:pPr>
          </w:p>
        </w:tc>
        <w:tc>
          <w:tcPr>
            <w:tcW w:w="378" w:type="dxa"/>
          </w:tcPr>
          <w:p w14:paraId="4F2DA00E" w14:textId="77777777" w:rsidR="00CB6CC2" w:rsidRPr="006C147E" w:rsidRDefault="00CB6CC2" w:rsidP="00CB6CC2">
            <w:pPr>
              <w:rPr>
                <w:sz w:val="16"/>
                <w:szCs w:val="16"/>
              </w:rPr>
            </w:pPr>
          </w:p>
        </w:tc>
        <w:tc>
          <w:tcPr>
            <w:tcW w:w="378" w:type="dxa"/>
          </w:tcPr>
          <w:p w14:paraId="2462104E" w14:textId="77777777" w:rsidR="00CB6CC2" w:rsidRPr="006C147E" w:rsidRDefault="00CB6CC2" w:rsidP="00CB6CC2">
            <w:pPr>
              <w:rPr>
                <w:sz w:val="16"/>
                <w:szCs w:val="16"/>
              </w:rPr>
            </w:pPr>
          </w:p>
        </w:tc>
        <w:tc>
          <w:tcPr>
            <w:tcW w:w="378" w:type="dxa"/>
          </w:tcPr>
          <w:p w14:paraId="6118444B" w14:textId="77777777" w:rsidR="00CB6CC2" w:rsidRPr="006C147E" w:rsidRDefault="00CB6CC2" w:rsidP="00CB6CC2">
            <w:pPr>
              <w:rPr>
                <w:sz w:val="16"/>
                <w:szCs w:val="16"/>
              </w:rPr>
            </w:pPr>
          </w:p>
        </w:tc>
        <w:tc>
          <w:tcPr>
            <w:tcW w:w="378" w:type="dxa"/>
          </w:tcPr>
          <w:p w14:paraId="7B00E7C8" w14:textId="77777777" w:rsidR="00CB6CC2" w:rsidRPr="006C147E" w:rsidRDefault="00CB6CC2" w:rsidP="00CB6CC2">
            <w:pPr>
              <w:rPr>
                <w:sz w:val="16"/>
                <w:szCs w:val="16"/>
              </w:rPr>
            </w:pPr>
            <w:r>
              <w:rPr>
                <w:sz w:val="40"/>
                <w:szCs w:val="40"/>
              </w:rPr>
              <w:t>/</w:t>
            </w:r>
          </w:p>
        </w:tc>
        <w:tc>
          <w:tcPr>
            <w:tcW w:w="378" w:type="dxa"/>
          </w:tcPr>
          <w:p w14:paraId="6CC8CB21" w14:textId="77777777" w:rsidR="00CB6CC2" w:rsidRPr="006C147E" w:rsidRDefault="00CB6CC2" w:rsidP="00CB6CC2">
            <w:pPr>
              <w:rPr>
                <w:sz w:val="16"/>
                <w:szCs w:val="16"/>
              </w:rPr>
            </w:pPr>
          </w:p>
        </w:tc>
        <w:tc>
          <w:tcPr>
            <w:tcW w:w="378" w:type="dxa"/>
          </w:tcPr>
          <w:p w14:paraId="6E25AB58" w14:textId="77777777" w:rsidR="00CB6CC2" w:rsidRPr="006C147E" w:rsidRDefault="00CB6CC2" w:rsidP="00CB6CC2">
            <w:pPr>
              <w:rPr>
                <w:sz w:val="16"/>
                <w:szCs w:val="16"/>
              </w:rPr>
            </w:pPr>
          </w:p>
        </w:tc>
        <w:tc>
          <w:tcPr>
            <w:tcW w:w="378" w:type="dxa"/>
          </w:tcPr>
          <w:p w14:paraId="362B40A3" w14:textId="77777777" w:rsidR="00CB6CC2" w:rsidRPr="006C147E" w:rsidRDefault="00CB6CC2" w:rsidP="00CB6CC2">
            <w:pPr>
              <w:rPr>
                <w:sz w:val="16"/>
                <w:szCs w:val="16"/>
              </w:rPr>
            </w:pPr>
          </w:p>
        </w:tc>
        <w:tc>
          <w:tcPr>
            <w:tcW w:w="378" w:type="dxa"/>
          </w:tcPr>
          <w:p w14:paraId="345B75D2" w14:textId="77777777" w:rsidR="00CB6CC2" w:rsidRPr="006C147E" w:rsidRDefault="00CB6CC2" w:rsidP="00CB6CC2">
            <w:pPr>
              <w:rPr>
                <w:sz w:val="16"/>
                <w:szCs w:val="16"/>
              </w:rPr>
            </w:pPr>
          </w:p>
        </w:tc>
        <w:tc>
          <w:tcPr>
            <w:tcW w:w="378" w:type="dxa"/>
          </w:tcPr>
          <w:p w14:paraId="33C3D381" w14:textId="77777777" w:rsidR="00CB6CC2" w:rsidRPr="006C147E" w:rsidRDefault="00CB6CC2" w:rsidP="00CB6CC2">
            <w:pPr>
              <w:rPr>
                <w:sz w:val="16"/>
                <w:szCs w:val="16"/>
              </w:rPr>
            </w:pPr>
            <w:r>
              <w:rPr>
                <w:sz w:val="40"/>
                <w:szCs w:val="40"/>
              </w:rPr>
              <w:t>/</w:t>
            </w:r>
          </w:p>
        </w:tc>
        <w:tc>
          <w:tcPr>
            <w:tcW w:w="378" w:type="dxa"/>
          </w:tcPr>
          <w:p w14:paraId="7A95CA03" w14:textId="77777777" w:rsidR="00CB6CC2" w:rsidRPr="006C147E" w:rsidRDefault="00CB6CC2" w:rsidP="00CB6CC2">
            <w:pPr>
              <w:rPr>
                <w:sz w:val="16"/>
                <w:szCs w:val="16"/>
              </w:rPr>
            </w:pPr>
          </w:p>
        </w:tc>
        <w:tc>
          <w:tcPr>
            <w:tcW w:w="378" w:type="dxa"/>
          </w:tcPr>
          <w:p w14:paraId="5F73C03C" w14:textId="77777777" w:rsidR="00CB6CC2" w:rsidRPr="006C147E" w:rsidRDefault="00CB6CC2" w:rsidP="00CB6CC2">
            <w:pPr>
              <w:rPr>
                <w:sz w:val="16"/>
                <w:szCs w:val="16"/>
              </w:rPr>
            </w:pPr>
          </w:p>
        </w:tc>
        <w:tc>
          <w:tcPr>
            <w:tcW w:w="378" w:type="dxa"/>
          </w:tcPr>
          <w:p w14:paraId="76A2B468" w14:textId="77777777" w:rsidR="00CB6CC2" w:rsidRPr="006C147E" w:rsidRDefault="00CB6CC2" w:rsidP="00CB6CC2">
            <w:pPr>
              <w:rPr>
                <w:sz w:val="16"/>
                <w:szCs w:val="16"/>
              </w:rPr>
            </w:pPr>
          </w:p>
        </w:tc>
        <w:tc>
          <w:tcPr>
            <w:tcW w:w="378" w:type="dxa"/>
          </w:tcPr>
          <w:p w14:paraId="5AEFE839" w14:textId="77777777" w:rsidR="00CB6CC2" w:rsidRPr="006C147E" w:rsidRDefault="00CB6CC2" w:rsidP="00CB6CC2">
            <w:pPr>
              <w:rPr>
                <w:sz w:val="16"/>
                <w:szCs w:val="16"/>
              </w:rPr>
            </w:pPr>
          </w:p>
        </w:tc>
        <w:tc>
          <w:tcPr>
            <w:tcW w:w="378" w:type="dxa"/>
          </w:tcPr>
          <w:p w14:paraId="40ACC905" w14:textId="77777777" w:rsidR="00CB6CC2" w:rsidRPr="006C147E" w:rsidRDefault="00CB6CC2" w:rsidP="00CB6CC2">
            <w:pPr>
              <w:rPr>
                <w:sz w:val="16"/>
                <w:szCs w:val="16"/>
              </w:rPr>
            </w:pPr>
            <w:r>
              <w:rPr>
                <w:sz w:val="40"/>
                <w:szCs w:val="40"/>
              </w:rPr>
              <w:t>/</w:t>
            </w:r>
          </w:p>
        </w:tc>
        <w:tc>
          <w:tcPr>
            <w:tcW w:w="378" w:type="dxa"/>
          </w:tcPr>
          <w:p w14:paraId="3FA89763" w14:textId="77777777" w:rsidR="00CB6CC2" w:rsidRPr="006C147E" w:rsidRDefault="00CB6CC2" w:rsidP="00CB6CC2">
            <w:pPr>
              <w:rPr>
                <w:sz w:val="16"/>
                <w:szCs w:val="16"/>
              </w:rPr>
            </w:pPr>
          </w:p>
        </w:tc>
        <w:tc>
          <w:tcPr>
            <w:tcW w:w="378" w:type="dxa"/>
          </w:tcPr>
          <w:p w14:paraId="41C4913F" w14:textId="77777777" w:rsidR="00CB6CC2" w:rsidRPr="006C147E" w:rsidRDefault="00CB6CC2" w:rsidP="00CB6CC2">
            <w:pPr>
              <w:rPr>
                <w:sz w:val="16"/>
                <w:szCs w:val="16"/>
              </w:rPr>
            </w:pPr>
          </w:p>
        </w:tc>
        <w:tc>
          <w:tcPr>
            <w:tcW w:w="378" w:type="dxa"/>
          </w:tcPr>
          <w:p w14:paraId="2D050763" w14:textId="77777777" w:rsidR="00CB6CC2" w:rsidRDefault="00CB6CC2" w:rsidP="00CB6CC2">
            <w:pPr>
              <w:rPr>
                <w:sz w:val="16"/>
                <w:szCs w:val="16"/>
              </w:rPr>
            </w:pPr>
          </w:p>
        </w:tc>
        <w:tc>
          <w:tcPr>
            <w:tcW w:w="378" w:type="dxa"/>
          </w:tcPr>
          <w:p w14:paraId="34F93137" w14:textId="77777777" w:rsidR="00CB6CC2" w:rsidRDefault="00CB6CC2" w:rsidP="00CB6CC2">
            <w:pPr>
              <w:rPr>
                <w:sz w:val="16"/>
                <w:szCs w:val="16"/>
              </w:rPr>
            </w:pPr>
          </w:p>
        </w:tc>
      </w:tr>
    </w:tbl>
    <w:p w14:paraId="12F6CA2E" w14:textId="5AF8E73D" w:rsidR="00AE44E6" w:rsidRDefault="00AE44E6" w:rsidP="00CB6CC2">
      <w:pPr>
        <w:pStyle w:val="Heading41"/>
      </w:pPr>
    </w:p>
    <w:p w14:paraId="6A024916" w14:textId="6B283040" w:rsidR="00AE44E6" w:rsidRDefault="00AE44E6" w:rsidP="00DE3408">
      <w:pPr>
        <w:pStyle w:val="Heading41"/>
        <w:jc w:val="center"/>
      </w:pPr>
      <w:r>
        <w:t>Vinsamlegast athugið!</w:t>
      </w:r>
    </w:p>
    <w:p w14:paraId="247E2DB5" w14:textId="300C7C1E" w:rsidR="00DE3408" w:rsidRDefault="00DE3408" w:rsidP="00DE3408">
      <w:pPr>
        <w:pStyle w:val="Heading41"/>
        <w:jc w:val="center"/>
      </w:pPr>
      <w:r>
        <w:t>Eigandi eða umráðamaður verða að framvísa beiðni um að ökutæki verði skráð aftur í umferð.</w:t>
      </w:r>
    </w:p>
    <w:p w14:paraId="17AC3646" w14:textId="77777777" w:rsidR="00DE3408" w:rsidRDefault="00DE3408" w:rsidP="00DE3408"/>
    <w:p w14:paraId="44AAD3C7" w14:textId="77777777" w:rsidR="00DE3408" w:rsidRPr="00DE3408" w:rsidRDefault="00DE3408" w:rsidP="00CB6CC2">
      <w:pPr>
        <w:pStyle w:val="Heading31"/>
        <w:jc w:val="center"/>
      </w:pPr>
      <w:r w:rsidRPr="00DE3408">
        <w:t>Mikilvægar upplýsingar vegna tímabundinnar skráningar úr umferð</w:t>
      </w:r>
    </w:p>
    <w:p w14:paraId="688B438B" w14:textId="77777777" w:rsidR="00DE3408" w:rsidRPr="00DE3408" w:rsidRDefault="00DE3408" w:rsidP="00DE3408">
      <w:pPr>
        <w:rPr>
          <w:b/>
        </w:rPr>
      </w:pPr>
    </w:p>
    <w:p w14:paraId="41AB2BEC" w14:textId="4C30040A" w:rsidR="00DE3408" w:rsidRPr="00DE3408" w:rsidRDefault="00DE3408" w:rsidP="00CB6CC2">
      <w:pPr>
        <w:jc w:val="both"/>
      </w:pPr>
      <w:r w:rsidRPr="00DE3408">
        <w:rPr>
          <w:b/>
        </w:rPr>
        <w:t xml:space="preserve">Skráning úr umferð: </w:t>
      </w:r>
      <w:r w:rsidRPr="00DE3408">
        <w:t xml:space="preserve">Ef ætlunin er að taka ökutæki </w:t>
      </w:r>
      <w:r w:rsidRPr="00DE3408">
        <w:rPr>
          <w:u w:val="single"/>
        </w:rPr>
        <w:t>tímabundið</w:t>
      </w:r>
      <w:r w:rsidRPr="00DE3408">
        <w:t xml:space="preserve"> úr umferð skal það tilkynnt til Samgöngustofu sem skráir ökutæki úr umferð í ökutækjaskrá. Beiðni um skráningu úr umferð </w:t>
      </w:r>
      <w:r w:rsidR="00EE6261">
        <w:t>er móttekin hjá Samgöngustofu eða</w:t>
      </w:r>
      <w:r w:rsidRPr="00DE3408">
        <w:t xml:space="preserve"> skoðunarstofum.</w:t>
      </w:r>
    </w:p>
    <w:p w14:paraId="5EC0E34F" w14:textId="77777777" w:rsidR="00DE3408" w:rsidRPr="00DE3408" w:rsidRDefault="00DE3408" w:rsidP="00CB6CC2">
      <w:pPr>
        <w:jc w:val="both"/>
      </w:pPr>
      <w:r w:rsidRPr="00DE3408">
        <w:rPr>
          <w:b/>
        </w:rPr>
        <w:t xml:space="preserve">Notkun óheimil: </w:t>
      </w:r>
      <w:r w:rsidRPr="00DE3408">
        <w:t>Óheimilt er að nota ökutæki sem er skráð úr umferð í ökutækjaskrá, sbr. 14. gr. reglugerðar um skráningu ökutækja nr. 751/2003. Bann við notkun ökutækisins miðast við móttöku beiðnar um skráningu úr umferð hjá Samgöngustofu eða skoðunarstofu.</w:t>
      </w:r>
    </w:p>
    <w:p w14:paraId="28DD4117" w14:textId="77777777" w:rsidR="00DE3408" w:rsidRPr="00DE3408" w:rsidRDefault="00DE3408" w:rsidP="00CB6CC2">
      <w:pPr>
        <w:jc w:val="both"/>
      </w:pPr>
      <w:r w:rsidRPr="00DE3408">
        <w:rPr>
          <w:b/>
        </w:rPr>
        <w:t xml:space="preserve">Skráningarmerki eða miði: </w:t>
      </w:r>
      <w:r w:rsidRPr="00DE3408">
        <w:t xml:space="preserve">Þegar ökutæki er skráð úr umferð er hægt að leggja skráningarmerki þess inn til geymslu hjá </w:t>
      </w:r>
      <w:r w:rsidRPr="00DE3408">
        <w:rPr>
          <w:b/>
        </w:rPr>
        <w:t>Samgöngustofu</w:t>
      </w:r>
      <w:r w:rsidRPr="00DE3408">
        <w:t xml:space="preserve"> eða á </w:t>
      </w:r>
      <w:r w:rsidRPr="00DE3408">
        <w:rPr>
          <w:b/>
        </w:rPr>
        <w:t>skoðunarstofum</w:t>
      </w:r>
      <w:r w:rsidRPr="00DE3408">
        <w:t>. Einnig er hægt að fá afhendan eða sendan miða með áletruninni "Notkun bönnuð" sem límdur er yfir skoðunarmiðann á skráningarmerkjunum eða í framrúðu ökutækja sem bera skráningarmerki af eldri gerð. Hafa skal í huga þegar ökutæki er skráð úr umferð með miða að ekki er tryggt að bifreiðagjöld og tryggingar falli niður líkt og þegar númer eru lögð inn. Þá er lögreglu heimilt að klippa skráningarmerki af ökutækjum sem skráð eru úr umferð með miða sem standa á lóðum við almannafæri, á götum og í almennum bifreiðastæðum. Ökutæki sem skráð er úr umferð með miða er eins ástatt og ökutæki sem er án skráningarmerkja.</w:t>
      </w:r>
    </w:p>
    <w:p w14:paraId="4B16DEB4" w14:textId="77777777" w:rsidR="00DE3408" w:rsidRPr="00DE3408" w:rsidRDefault="00DE3408" w:rsidP="00CB6CC2">
      <w:pPr>
        <w:jc w:val="both"/>
      </w:pPr>
      <w:r w:rsidRPr="00DE3408">
        <w:rPr>
          <w:b/>
        </w:rPr>
        <w:t xml:space="preserve">Gjald: </w:t>
      </w:r>
      <w:r w:rsidRPr="00DE3408">
        <w:t>Gjald fyrir skráningu ökutækis úr umferð skal greiðast fyrirfram.</w:t>
      </w:r>
      <w:r w:rsidRPr="00DE3408">
        <w:rPr>
          <w:b/>
        </w:rPr>
        <w:t xml:space="preserve"> Ef skráningarmerki eru send til skoðunarstofu skal greiða gjaldið til skoðunarstofunnar. </w:t>
      </w:r>
    </w:p>
    <w:p w14:paraId="476A86F1" w14:textId="0C2A64DE" w:rsidR="00DE3408" w:rsidRPr="00DE3408" w:rsidRDefault="00DE3408" w:rsidP="00CB6CC2">
      <w:pPr>
        <w:jc w:val="both"/>
      </w:pPr>
      <w:r w:rsidRPr="00DE3408">
        <w:rPr>
          <w:b/>
        </w:rPr>
        <w:t xml:space="preserve">Óheimilt að leggja inn eitt merki: </w:t>
      </w:r>
      <w:r w:rsidRPr="00DE3408">
        <w:t>Ef ökutæki skal bera tvö skráningarmerki er óheimilt að leggja inn eitt skráningarmerki. Panta verður nýtt merki og þegar það kemur úr framleiðslu er hægt að leggja inn bæði merkin. Ef merki er</w:t>
      </w:r>
      <w:r w:rsidR="006B71DC">
        <w:t>u a</w:t>
      </w:r>
      <w:r w:rsidRPr="00DE3408">
        <w:t>f eldri gerð og ein plata hefur glatast verður að panta tvö merki af nýrri gerð fyrir innlögn.</w:t>
      </w:r>
    </w:p>
    <w:p w14:paraId="5CC7A670" w14:textId="77777777" w:rsidR="00DE3408" w:rsidRPr="00DE3408" w:rsidRDefault="00DE3408" w:rsidP="00CB6CC2">
      <w:pPr>
        <w:jc w:val="both"/>
      </w:pPr>
      <w:r w:rsidRPr="00DE3408">
        <w:rPr>
          <w:b/>
        </w:rPr>
        <w:t xml:space="preserve">Merkjum fargað: </w:t>
      </w:r>
      <w:r w:rsidRPr="00DE3408">
        <w:t xml:space="preserve">Geymsluaðili varðveitir merkin í </w:t>
      </w:r>
      <w:r w:rsidRPr="00DE3408">
        <w:rPr>
          <w:b/>
        </w:rPr>
        <w:t>eitt ár</w:t>
      </w:r>
      <w:r w:rsidRPr="00DE3408">
        <w:t>, en að þeim tíma liðnum er merkjunum fargað nema sérstaklega sé óskað eftir áframhaldandi geymslu.</w:t>
      </w:r>
    </w:p>
    <w:p w14:paraId="7248FD30" w14:textId="77777777" w:rsidR="00DE3408" w:rsidRPr="00DE3408" w:rsidRDefault="00DE3408" w:rsidP="00CB6CC2">
      <w:pPr>
        <w:jc w:val="both"/>
      </w:pPr>
      <w:r w:rsidRPr="00DE3408">
        <w:rPr>
          <w:b/>
        </w:rPr>
        <w:t xml:space="preserve">Diesel ökutæki með ökumæli: </w:t>
      </w:r>
      <w:r w:rsidRPr="00DE3408">
        <w:t xml:space="preserve">Ef ökutæki er með </w:t>
      </w:r>
      <w:r w:rsidRPr="00DE3408">
        <w:rPr>
          <w:b/>
        </w:rPr>
        <w:t>ökumæli</w:t>
      </w:r>
      <w:r w:rsidRPr="00DE3408">
        <w:t xml:space="preserve"> er nauðsynlegt að lesa af mæli við skráningu úr umferð og tilkynna álestur til RSK (sjá eyðublað Ríkisskattstjóra).</w:t>
      </w:r>
    </w:p>
    <w:p w14:paraId="752606DB" w14:textId="77777777" w:rsidR="00DE3408" w:rsidRPr="00DE3408" w:rsidRDefault="00DE3408" w:rsidP="00CB6CC2">
      <w:pPr>
        <w:jc w:val="both"/>
      </w:pPr>
      <w:r w:rsidRPr="00DE3408">
        <w:rPr>
          <w:b/>
        </w:rPr>
        <w:t xml:space="preserve">Sendingarkostnaður: </w:t>
      </w:r>
      <w:r w:rsidRPr="00DE3408">
        <w:t>Sendandi ber sjálfur kostnað af sendingu merkja til og frá geymslustað.</w:t>
      </w:r>
    </w:p>
    <w:p w14:paraId="4EE1F977" w14:textId="42D01D24" w:rsidR="00DE3408" w:rsidRPr="00DE3408" w:rsidRDefault="00B40763" w:rsidP="00CB6CC2">
      <w:pPr>
        <w:jc w:val="both"/>
      </w:pPr>
      <w:r>
        <w:rPr>
          <w:b/>
          <w:bCs/>
        </w:rPr>
        <w:t>Skrá mörg ökutæki</w:t>
      </w:r>
      <w:r w:rsidR="00DE3408" w:rsidRPr="00DE3408">
        <w:rPr>
          <w:b/>
          <w:bCs/>
        </w:rPr>
        <w:t xml:space="preserve"> úr umferð: </w:t>
      </w:r>
      <w:r>
        <w:t>Ef ætlunin er að skrá mörg</w:t>
      </w:r>
      <w:r w:rsidR="00DE3408" w:rsidRPr="00DE3408">
        <w:t xml:space="preserve"> ökutæk</w:t>
      </w:r>
      <w:r>
        <w:t>i</w:t>
      </w:r>
      <w:r w:rsidR="00DE3408" w:rsidRPr="00DE3408">
        <w:t xml:space="preserve"> úr umferð skal merkja við reitinn “sjá meðfylgjandi lista” efst í hægra horni eyðublaðsins. Með beiðninni skal fylgja listi yfir þau ökutæki sem á að skrá úr umferð, þ.e. fastanúmer, skráningarnúmer og tegund. </w:t>
      </w:r>
    </w:p>
    <w:p w14:paraId="4E2C3873" w14:textId="77777777" w:rsidR="00DE3408" w:rsidRPr="00DE3408" w:rsidRDefault="00DE3408" w:rsidP="00DE3408"/>
    <w:sectPr w:rsidR="00DE3408" w:rsidRPr="00DE3408" w:rsidSect="00AE44E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D45A5" w14:textId="77777777" w:rsidR="008375B5" w:rsidRDefault="008375B5" w:rsidP="00A838B2">
      <w:pPr>
        <w:spacing w:after="0" w:line="240" w:lineRule="auto"/>
      </w:pPr>
      <w:r>
        <w:separator/>
      </w:r>
    </w:p>
  </w:endnote>
  <w:endnote w:type="continuationSeparator" w:id="0">
    <w:p w14:paraId="7D55AF40" w14:textId="77777777" w:rsidR="008375B5" w:rsidRDefault="008375B5" w:rsidP="00A8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d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6099" w14:textId="77777777" w:rsidR="00252C58" w:rsidRDefault="00252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alias w:val="Skjalanúmer"/>
      <w:tag w:val="Skjalan_x00fa_mer0"/>
      <w:id w:val="90821337"/>
      <w:placeholder>
        <w:docPart w:val="82223EA430BC40949FA93F07E8577288"/>
      </w:placeholder>
      <w:dataBinding w:prefixMappings="xmlns:ns0='http://schemas.microsoft.com/office/2006/metadata/properties' xmlns:ns1='http://www.w3.org/2001/XMLSchema-instance' xmlns:ns2='http://schemas.microsoft.com/office/infopath/2007/PartnerControls' xmlns:ns3='01ed17b9-dec1-4b76-bedb-199de9e83e02' xmlns:ns4='29f831b8-a7e4-49a8-a120-b0356c75003b' " w:xpath="/ns0:properties[1]/documentManagement[1]/ns4:Skjalanúmer[1]" w:storeItemID="{AA6FDCAB-4B0A-489C-A7E7-CB31855E0FCB}"/>
      <w:text/>
    </w:sdtPr>
    <w:sdtEndPr/>
    <w:sdtContent>
      <w:p w14:paraId="2D31F434" w14:textId="5B79AF49" w:rsidR="00A838B2" w:rsidRDefault="00AE44E6" w:rsidP="00682563">
        <w:pPr>
          <w:spacing w:after="0" w:line="240" w:lineRule="auto"/>
          <w:rPr>
            <w:sz w:val="16"/>
          </w:rPr>
        </w:pPr>
        <w:r>
          <w:rPr>
            <w:sz w:val="16"/>
          </w:rPr>
          <w:t>FOR-2531</w:t>
        </w:r>
      </w:p>
    </w:sdtContent>
  </w:sdt>
  <w:p w14:paraId="707244E8" w14:textId="4FC72171" w:rsidR="00A838B2" w:rsidRPr="00B246C4" w:rsidRDefault="00D52376" w:rsidP="00682563">
    <w:pPr>
      <w:pStyle w:val="Footer"/>
      <w:rPr>
        <w:rFonts w:ascii="Agenda" w:hAnsi="Agenda"/>
        <w:noProof/>
        <w:sz w:val="16"/>
        <w:szCs w:val="16"/>
        <w:lang w:eastAsia="is-IS"/>
      </w:rPr>
    </w:pPr>
    <w:sdt>
      <w:sdtPr>
        <w:rPr>
          <w:sz w:val="16"/>
        </w:rPr>
        <w:alias w:val="Label"/>
        <w:tag w:val="DLCPolicyLabelValue"/>
        <w:id w:val="927771425"/>
        <w:lock w:val="contentLocked"/>
        <w:placeholder>
          <w:docPart w:val="9CD133E701C9452FB2AE92AAB1B727D9"/>
        </w:placeholder>
        <w:dataBinding w:prefixMappings="xmlns:ns0='http://schemas.microsoft.com/office/2006/metadata/properties' xmlns:ns1='http://www.w3.org/2001/XMLSchema-instance' xmlns:ns2='http://schemas.microsoft.com/office/infopath/2007/PartnerControls' xmlns:ns3='01ed17b9-dec1-4b76-bedb-199de9e83e02' xmlns:ns4='29f831b8-a7e4-49a8-a120-b0356c75003b' " w:xpath="/ns0:properties[1]/documentManagement[1]/ns4:DLCPolicyLabelValue[1]" w:storeItemID="{AA6FDCAB-4B0A-489C-A7E7-CB31855E0FCB}"/>
        <w:text w:multiLine="1"/>
      </w:sdtPr>
      <w:sdtEndPr/>
      <w:sdtContent>
        <w:r w:rsidR="00657D57">
          <w:rPr>
            <w:sz w:val="16"/>
          </w:rPr>
          <w:t>1.1</w:t>
        </w:r>
      </w:sdtContent>
    </w:sdt>
    <w:r w:rsidR="00A838B2" w:rsidRPr="00B246C4">
      <w:rPr>
        <w:sz w:val="16"/>
      </w:rPr>
      <w:t xml:space="preserve">. </w:t>
    </w:r>
    <w:r w:rsidR="00A838B2" w:rsidRPr="00B246C4">
      <w:rPr>
        <w:sz w:val="16"/>
        <w:szCs w:val="16"/>
      </w:rPr>
      <w:t>útgáfa</w:t>
    </w:r>
    <w:r w:rsidR="00A838B2" w:rsidRPr="00B246C4">
      <w:rPr>
        <w:rFonts w:ascii="Agenda" w:hAnsi="Agenda"/>
        <w:noProof/>
        <w:sz w:val="16"/>
        <w:szCs w:val="16"/>
        <w:lang w:eastAsia="is-IS"/>
      </w:rPr>
      <w:t xml:space="preserve"> </w:t>
    </w:r>
  </w:p>
  <w:p w14:paraId="6ACA6633" w14:textId="7AFF94C8" w:rsidR="00A838B2" w:rsidRPr="00782FDA" w:rsidRDefault="00A838B2" w:rsidP="00682563">
    <w:pPr>
      <w:pStyle w:val="Footer"/>
      <w:rPr>
        <w:sz w:val="16"/>
        <w:szCs w:val="16"/>
      </w:rPr>
    </w:pPr>
    <w:r w:rsidRPr="00B246C4">
      <w:rPr>
        <w:sz w:val="16"/>
        <w:szCs w:val="16"/>
      </w:rPr>
      <w:t xml:space="preserve">Síða: </w:t>
    </w:r>
    <w:r w:rsidRPr="00B246C4">
      <w:rPr>
        <w:sz w:val="16"/>
        <w:szCs w:val="16"/>
      </w:rPr>
      <w:fldChar w:fldCharType="begin"/>
    </w:r>
    <w:r w:rsidRPr="00B246C4">
      <w:rPr>
        <w:sz w:val="16"/>
        <w:szCs w:val="16"/>
      </w:rPr>
      <w:instrText xml:space="preserve"> PAGE  \* Arabic  \* MERGEFORMAT </w:instrText>
    </w:r>
    <w:r w:rsidRPr="00B246C4">
      <w:rPr>
        <w:sz w:val="16"/>
        <w:szCs w:val="16"/>
      </w:rPr>
      <w:fldChar w:fldCharType="separate"/>
    </w:r>
    <w:r w:rsidR="00252C58">
      <w:rPr>
        <w:noProof/>
        <w:sz w:val="16"/>
        <w:szCs w:val="16"/>
      </w:rPr>
      <w:t>1</w:t>
    </w:r>
    <w:r w:rsidRPr="00B246C4">
      <w:rPr>
        <w:sz w:val="16"/>
        <w:szCs w:val="16"/>
      </w:rPr>
      <w:fldChar w:fldCharType="end"/>
    </w:r>
    <w:r w:rsidRPr="00B246C4">
      <w:rPr>
        <w:sz w:val="16"/>
        <w:szCs w:val="16"/>
      </w:rPr>
      <w:t xml:space="preserve"> af </w:t>
    </w:r>
    <w:r w:rsidRPr="00B246C4">
      <w:rPr>
        <w:sz w:val="16"/>
        <w:szCs w:val="16"/>
      </w:rPr>
      <w:fldChar w:fldCharType="begin"/>
    </w:r>
    <w:r w:rsidRPr="00B246C4">
      <w:rPr>
        <w:sz w:val="16"/>
        <w:szCs w:val="16"/>
      </w:rPr>
      <w:instrText xml:space="preserve"> NUMPAGES   \* MERGEFORMAT </w:instrText>
    </w:r>
    <w:r w:rsidRPr="00B246C4">
      <w:rPr>
        <w:sz w:val="16"/>
        <w:szCs w:val="16"/>
      </w:rPr>
      <w:fldChar w:fldCharType="separate"/>
    </w:r>
    <w:r w:rsidR="00252C58">
      <w:rPr>
        <w:noProof/>
        <w:sz w:val="16"/>
        <w:szCs w:val="16"/>
      </w:rPr>
      <w:t>2</w:t>
    </w:r>
    <w:r w:rsidRPr="00B246C4">
      <w:rPr>
        <w:sz w:val="16"/>
        <w:szCs w:val="16"/>
      </w:rPr>
      <w:fldChar w:fldCharType="end"/>
    </w:r>
  </w:p>
  <w:p w14:paraId="71BF9E59" w14:textId="0534D8E3" w:rsidR="00A838B2" w:rsidRDefault="00A838B2">
    <w:pPr>
      <w:pStyle w:val="Footer"/>
      <w:rPr>
        <w:b/>
        <w:sz w:val="14"/>
        <w:szCs w:val="14"/>
      </w:rPr>
    </w:pPr>
  </w:p>
  <w:p w14:paraId="57713556" w14:textId="5206D6DA" w:rsidR="00252C58" w:rsidRDefault="00252C58">
    <w:pPr>
      <w:pStyle w:val="Footer"/>
      <w:rPr>
        <w:b/>
        <w:sz w:val="14"/>
        <w:szCs w:val="14"/>
      </w:rPr>
    </w:pPr>
  </w:p>
  <w:p w14:paraId="6B6D486D" w14:textId="77777777" w:rsidR="00252C58" w:rsidRDefault="00252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B2CB" w14:textId="77777777" w:rsidR="00252C58" w:rsidRDefault="00252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5E4E0" w14:textId="77777777" w:rsidR="008375B5" w:rsidRDefault="008375B5" w:rsidP="00A838B2">
      <w:pPr>
        <w:spacing w:after="0" w:line="240" w:lineRule="auto"/>
      </w:pPr>
      <w:r>
        <w:separator/>
      </w:r>
    </w:p>
  </w:footnote>
  <w:footnote w:type="continuationSeparator" w:id="0">
    <w:p w14:paraId="403ABBD2" w14:textId="77777777" w:rsidR="008375B5" w:rsidRDefault="008375B5" w:rsidP="00A83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1CC4" w14:textId="77777777" w:rsidR="00252C58" w:rsidRDefault="00252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880"/>
      <w:gridCol w:w="2121"/>
    </w:tblGrid>
    <w:tr w:rsidR="00CB6CC2" w14:paraId="0F8507A5" w14:textId="77777777" w:rsidTr="00AC49C3">
      <w:trPr>
        <w:trHeight w:val="548"/>
      </w:trPr>
      <w:tc>
        <w:tcPr>
          <w:tcW w:w="1066" w:type="dxa"/>
          <w:vMerge w:val="restart"/>
          <w:vAlign w:val="center"/>
        </w:tcPr>
        <w:p w14:paraId="4E236DC2" w14:textId="18BDC468" w:rsidR="00CB6CC2" w:rsidRDefault="00CB6CC2" w:rsidP="00CB6CC2"/>
      </w:tc>
      <w:sdt>
        <w:sdtPr>
          <w:alias w:val="Title"/>
          <w:tag w:val=""/>
          <w:id w:val="-755594095"/>
          <w:dataBinding w:prefixMappings="xmlns:ns0='http://purl.org/dc/elements/1.1/' xmlns:ns1='http://schemas.openxmlformats.org/package/2006/metadata/core-properties' " w:xpath="/ns1:coreProperties[1]/ns0:title[1]" w:storeItemID="{6C3C8BC8-F283-45AE-878A-BAB7291924A1}"/>
          <w:text/>
        </w:sdtPr>
        <w:sdtEndPr/>
        <w:sdtContent>
          <w:tc>
            <w:tcPr>
              <w:tcW w:w="5880" w:type="dxa"/>
              <w:vMerge w:val="restart"/>
              <w:tcBorders>
                <w:right w:val="single" w:sz="4" w:space="0" w:color="auto"/>
              </w:tcBorders>
            </w:tcPr>
            <w:p w14:paraId="40368325" w14:textId="229F4CB2" w:rsidR="00CB6CC2" w:rsidRPr="00BD3551" w:rsidRDefault="00CB6CC2" w:rsidP="00CB6CC2">
              <w:pPr>
                <w:pStyle w:val="Title"/>
              </w:pPr>
              <w:r>
                <w:t>Beiðni um að ökutæki verði skráð tímabundið úr umferð</w:t>
              </w:r>
            </w:p>
          </w:tc>
        </w:sdtContent>
      </w:sdt>
      <w:tc>
        <w:tcPr>
          <w:tcW w:w="2121" w:type="dxa"/>
          <w:tcBorders>
            <w:top w:val="single" w:sz="4" w:space="0" w:color="auto"/>
            <w:left w:val="single" w:sz="4" w:space="0" w:color="auto"/>
            <w:bottom w:val="single" w:sz="4" w:space="0" w:color="auto"/>
            <w:right w:val="single" w:sz="4" w:space="0" w:color="auto"/>
          </w:tcBorders>
        </w:tcPr>
        <w:p w14:paraId="0651E9DA" w14:textId="2F04FAD3" w:rsidR="00CB6CC2" w:rsidRPr="00996FA5" w:rsidRDefault="00CB6CC2" w:rsidP="00CB6CC2">
          <w:pPr>
            <w:rPr>
              <w:sz w:val="16"/>
              <w:szCs w:val="16"/>
            </w:rPr>
          </w:pPr>
          <w:r>
            <w:rPr>
              <w:sz w:val="16"/>
              <w:szCs w:val="16"/>
            </w:rPr>
            <w:t>Fastanúmer</w:t>
          </w:r>
        </w:p>
      </w:tc>
    </w:tr>
    <w:tr w:rsidR="00CB6CC2" w14:paraId="1B38D86C" w14:textId="77777777" w:rsidTr="00AC49C3">
      <w:trPr>
        <w:trHeight w:val="548"/>
      </w:trPr>
      <w:tc>
        <w:tcPr>
          <w:tcW w:w="1066" w:type="dxa"/>
          <w:vMerge/>
        </w:tcPr>
        <w:p w14:paraId="7D83084C" w14:textId="77777777" w:rsidR="00CB6CC2" w:rsidRDefault="00CB6CC2" w:rsidP="00CB6CC2"/>
      </w:tc>
      <w:tc>
        <w:tcPr>
          <w:tcW w:w="5880" w:type="dxa"/>
          <w:vMerge/>
          <w:tcBorders>
            <w:right w:val="single" w:sz="4" w:space="0" w:color="auto"/>
          </w:tcBorders>
        </w:tcPr>
        <w:p w14:paraId="26E25721" w14:textId="77777777" w:rsidR="00CB6CC2" w:rsidRDefault="00CB6CC2" w:rsidP="00CB6CC2"/>
      </w:tc>
      <w:tc>
        <w:tcPr>
          <w:tcW w:w="2121" w:type="dxa"/>
          <w:tcBorders>
            <w:top w:val="single" w:sz="4" w:space="0" w:color="auto"/>
            <w:left w:val="single" w:sz="4" w:space="0" w:color="auto"/>
            <w:bottom w:val="single" w:sz="4" w:space="0" w:color="auto"/>
            <w:right w:val="single" w:sz="4" w:space="0" w:color="auto"/>
          </w:tcBorders>
        </w:tcPr>
        <w:p w14:paraId="543548DB" w14:textId="4A5C3E20" w:rsidR="00CB6CC2" w:rsidRPr="00996FA5" w:rsidRDefault="00CB6CC2" w:rsidP="00CB6CC2">
          <w:pPr>
            <w:rPr>
              <w:sz w:val="16"/>
              <w:szCs w:val="16"/>
            </w:rPr>
          </w:pPr>
          <w:r>
            <w:rPr>
              <w:sz w:val="16"/>
              <w:szCs w:val="16"/>
            </w:rPr>
            <w:t>Skráningarnúmer</w:t>
          </w:r>
        </w:p>
      </w:tc>
    </w:tr>
  </w:tbl>
  <w:p w14:paraId="54915CF0" w14:textId="77777777" w:rsidR="00A838B2" w:rsidRDefault="00A83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D74F" w14:textId="77777777" w:rsidR="00252C58" w:rsidRDefault="0025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70C16"/>
    <w:multiLevelType w:val="hybridMultilevel"/>
    <w:tmpl w:val="CBB0A450"/>
    <w:lvl w:ilvl="0" w:tplc="75EC7DC0">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8B2"/>
    <w:rsid w:val="000F5BE3"/>
    <w:rsid w:val="00156AEA"/>
    <w:rsid w:val="00183514"/>
    <w:rsid w:val="00187160"/>
    <w:rsid w:val="001A4D0C"/>
    <w:rsid w:val="00227C56"/>
    <w:rsid w:val="0023715C"/>
    <w:rsid w:val="00252C58"/>
    <w:rsid w:val="002B16CE"/>
    <w:rsid w:val="00331BB1"/>
    <w:rsid w:val="00560600"/>
    <w:rsid w:val="00635D1D"/>
    <w:rsid w:val="00657D57"/>
    <w:rsid w:val="006B71DC"/>
    <w:rsid w:val="007602C0"/>
    <w:rsid w:val="007F67E0"/>
    <w:rsid w:val="00835B28"/>
    <w:rsid w:val="008375B5"/>
    <w:rsid w:val="008C14E8"/>
    <w:rsid w:val="008D06F3"/>
    <w:rsid w:val="0095535F"/>
    <w:rsid w:val="009E48D9"/>
    <w:rsid w:val="00A57B27"/>
    <w:rsid w:val="00A838B2"/>
    <w:rsid w:val="00AE44E6"/>
    <w:rsid w:val="00B40763"/>
    <w:rsid w:val="00B71552"/>
    <w:rsid w:val="00BF50B8"/>
    <w:rsid w:val="00C02E4E"/>
    <w:rsid w:val="00C3428A"/>
    <w:rsid w:val="00CB6CC2"/>
    <w:rsid w:val="00D52376"/>
    <w:rsid w:val="00DE3408"/>
    <w:rsid w:val="00EE6261"/>
    <w:rsid w:val="00F363D7"/>
    <w:rsid w:val="00F70CBA"/>
    <w:rsid w:val="00FA0E0F"/>
    <w:rsid w:val="00FA610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6082BD"/>
  <w15:chartTrackingRefBased/>
  <w15:docId w15:val="{2EB82B4C-54BC-4A0C-9D5B-21246AB3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8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38B2"/>
  </w:style>
  <w:style w:type="paragraph" w:styleId="Footer">
    <w:name w:val="footer"/>
    <w:basedOn w:val="Normal"/>
    <w:link w:val="FooterChar"/>
    <w:uiPriority w:val="99"/>
    <w:unhideWhenUsed/>
    <w:rsid w:val="00A838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38B2"/>
  </w:style>
  <w:style w:type="paragraph" w:styleId="Title">
    <w:name w:val="Title"/>
    <w:basedOn w:val="Normal"/>
    <w:next w:val="Normal"/>
    <w:link w:val="TitleChar"/>
    <w:autoRedefine/>
    <w:uiPriority w:val="10"/>
    <w:rsid w:val="00A838B2"/>
    <w:pPr>
      <w:spacing w:after="0" w:line="240" w:lineRule="auto"/>
      <w:contextualSpacing/>
    </w:pPr>
    <w:rPr>
      <w:rFonts w:asciiTheme="majorHAnsi" w:eastAsiaTheme="majorEastAsia" w:hAnsiTheme="majorHAnsi" w:cstheme="majorBidi"/>
      <w:b/>
      <w:color w:val="48B2C7"/>
      <w:spacing w:val="-10"/>
      <w:sz w:val="32"/>
      <w:szCs w:val="56"/>
    </w:rPr>
  </w:style>
  <w:style w:type="character" w:customStyle="1" w:styleId="TitleChar">
    <w:name w:val="Title Char"/>
    <w:basedOn w:val="DefaultParagraphFont"/>
    <w:link w:val="Title"/>
    <w:uiPriority w:val="10"/>
    <w:rsid w:val="00A838B2"/>
    <w:rPr>
      <w:rFonts w:asciiTheme="majorHAnsi" w:eastAsiaTheme="majorEastAsia" w:hAnsiTheme="majorHAnsi" w:cstheme="majorBidi"/>
      <w:b/>
      <w:color w:val="48B2C7"/>
      <w:spacing w:val="-10"/>
      <w:sz w:val="32"/>
      <w:szCs w:val="56"/>
    </w:rPr>
  </w:style>
  <w:style w:type="table" w:styleId="TableGrid">
    <w:name w:val="Table Grid"/>
    <w:basedOn w:val="TableNormal"/>
    <w:uiPriority w:val="39"/>
    <w:rsid w:val="00A838B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8B2"/>
    <w:rPr>
      <w:color w:val="808080"/>
    </w:rPr>
  </w:style>
  <w:style w:type="paragraph" w:customStyle="1" w:styleId="ListParagraph1">
    <w:name w:val="List Paragraph1"/>
    <w:basedOn w:val="Normal"/>
    <w:qFormat/>
    <w:rsid w:val="007602C0"/>
    <w:pPr>
      <w:ind w:left="708"/>
    </w:pPr>
  </w:style>
  <w:style w:type="character" w:customStyle="1" w:styleId="BookTitle1">
    <w:name w:val="Book Title1"/>
    <w:basedOn w:val="DefaultParagraphFont"/>
    <w:uiPriority w:val="1"/>
    <w:qFormat/>
    <w:rsid w:val="007602C0"/>
    <w:rPr>
      <w:b/>
      <w:i/>
    </w:rPr>
  </w:style>
  <w:style w:type="character" w:customStyle="1" w:styleId="IntenseReference1">
    <w:name w:val="Intense Reference1"/>
    <w:basedOn w:val="DefaultParagraphFont"/>
    <w:uiPriority w:val="1"/>
    <w:qFormat/>
    <w:rsid w:val="007602C0"/>
    <w:rPr>
      <w:b/>
      <w:color w:val="000000"/>
    </w:rPr>
  </w:style>
  <w:style w:type="character" w:customStyle="1" w:styleId="SubtleReference1">
    <w:name w:val="Subtle Reference1"/>
    <w:basedOn w:val="DefaultParagraphFont"/>
    <w:uiPriority w:val="1"/>
    <w:qFormat/>
    <w:rsid w:val="007602C0"/>
    <w:rPr>
      <w:caps/>
      <w:smallCaps w:val="0"/>
      <w:color w:val="595959" w:themeColor="text1" w:themeTint="A6"/>
    </w:rPr>
  </w:style>
  <w:style w:type="paragraph" w:customStyle="1" w:styleId="IntenseQuote1">
    <w:name w:val="Intense Quote1"/>
    <w:basedOn w:val="Normal"/>
    <w:next w:val="Normal"/>
    <w:link w:val="intensequoteChar"/>
    <w:qFormat/>
    <w:rsid w:val="00C3428A"/>
    <w:pPr>
      <w:pBdr>
        <w:top w:val="single" w:sz="4" w:space="7" w:color="00214E"/>
        <w:bottom w:val="single" w:sz="4" w:space="7" w:color="00214E"/>
      </w:pBdr>
      <w:spacing w:before="360" w:after="520" w:line="240" w:lineRule="auto"/>
      <w:ind w:left="709"/>
      <w:jc w:val="both"/>
    </w:pPr>
    <w:rPr>
      <w:i/>
      <w:color w:val="00214E"/>
    </w:rPr>
  </w:style>
  <w:style w:type="paragraph" w:customStyle="1" w:styleId="Quote1">
    <w:name w:val="Quote1"/>
    <w:basedOn w:val="Normal"/>
    <w:next w:val="Normal"/>
    <w:link w:val="quoteChar"/>
    <w:qFormat/>
    <w:rsid w:val="007602C0"/>
    <w:pPr>
      <w:ind w:left="708"/>
      <w:jc w:val="both"/>
    </w:pPr>
    <w:rPr>
      <w:i/>
      <w:color w:val="404040" w:themeColor="text1" w:themeTint="BF"/>
    </w:rPr>
  </w:style>
  <w:style w:type="character" w:customStyle="1" w:styleId="intensequoteChar">
    <w:name w:val="intense quote Char"/>
    <w:basedOn w:val="DefaultParagraphFont"/>
    <w:link w:val="IntenseQuote1"/>
    <w:rsid w:val="00C3428A"/>
    <w:rPr>
      <w:i/>
      <w:color w:val="00214E"/>
    </w:rPr>
  </w:style>
  <w:style w:type="paragraph" w:customStyle="1" w:styleId="Strong1">
    <w:name w:val="Strong1"/>
    <w:basedOn w:val="Quote1"/>
    <w:link w:val="strongChar"/>
    <w:rsid w:val="009E48D9"/>
  </w:style>
  <w:style w:type="character" w:customStyle="1" w:styleId="quoteChar">
    <w:name w:val="quote Char"/>
    <w:basedOn w:val="DefaultParagraphFont"/>
    <w:link w:val="Quote1"/>
    <w:rsid w:val="007602C0"/>
    <w:rPr>
      <w:i/>
      <w:color w:val="404040" w:themeColor="text1" w:themeTint="BF"/>
    </w:rPr>
  </w:style>
  <w:style w:type="character" w:customStyle="1" w:styleId="strongChar">
    <w:name w:val="strong Char"/>
    <w:basedOn w:val="quoteChar"/>
    <w:link w:val="Strong1"/>
    <w:rsid w:val="009E48D9"/>
    <w:rPr>
      <w:i/>
      <w:color w:val="404040" w:themeColor="text1" w:themeTint="BF"/>
    </w:rPr>
  </w:style>
  <w:style w:type="character" w:customStyle="1" w:styleId="Strong2">
    <w:name w:val="Strong2"/>
    <w:basedOn w:val="DefaultParagraphFont"/>
    <w:uiPriority w:val="1"/>
    <w:qFormat/>
    <w:rsid w:val="00A57B27"/>
    <w:rPr>
      <w:b/>
    </w:rPr>
  </w:style>
  <w:style w:type="character" w:customStyle="1" w:styleId="IntenseEmphasis1">
    <w:name w:val="Intense Emphasis1"/>
    <w:basedOn w:val="DefaultParagraphFont"/>
    <w:uiPriority w:val="1"/>
    <w:qFormat/>
    <w:rsid w:val="00A57B27"/>
    <w:rPr>
      <w:i/>
    </w:rPr>
  </w:style>
  <w:style w:type="character" w:customStyle="1" w:styleId="Emphasis1">
    <w:name w:val="Emphasis1"/>
    <w:basedOn w:val="DefaultParagraphFont"/>
    <w:uiPriority w:val="1"/>
    <w:qFormat/>
    <w:rsid w:val="00A57B27"/>
    <w:rPr>
      <w:i/>
    </w:rPr>
  </w:style>
  <w:style w:type="paragraph" w:customStyle="1" w:styleId="SubtleEmphasis1">
    <w:name w:val="Subtle Emphasis1"/>
    <w:basedOn w:val="Normal"/>
    <w:link w:val="subtleemphasisChar"/>
    <w:rsid w:val="00A57B27"/>
  </w:style>
  <w:style w:type="character" w:customStyle="1" w:styleId="SubtleEmphasis2">
    <w:name w:val="Subtle Emphasis2"/>
    <w:basedOn w:val="DefaultParagraphFont"/>
    <w:uiPriority w:val="1"/>
    <w:qFormat/>
    <w:rsid w:val="00A57B27"/>
    <w:rPr>
      <w:i/>
      <w:color w:val="404040" w:themeColor="text1" w:themeTint="BF"/>
    </w:rPr>
  </w:style>
  <w:style w:type="character" w:customStyle="1" w:styleId="subtleemphasisChar">
    <w:name w:val="subtle emphasis Char"/>
    <w:basedOn w:val="DefaultParagraphFont"/>
    <w:link w:val="SubtleEmphasis1"/>
    <w:rsid w:val="00A57B27"/>
  </w:style>
  <w:style w:type="paragraph" w:customStyle="1" w:styleId="subtle">
    <w:name w:val="subtle"/>
    <w:basedOn w:val="Normal"/>
    <w:next w:val="Normal"/>
    <w:link w:val="subtleChar"/>
    <w:qFormat/>
    <w:rsid w:val="00A57B27"/>
    <w:rPr>
      <w:color w:val="404040" w:themeColor="text1" w:themeTint="BF"/>
      <w:spacing w:val="20"/>
    </w:rPr>
  </w:style>
  <w:style w:type="paragraph" w:customStyle="1" w:styleId="Title1">
    <w:name w:val="Title1"/>
    <w:basedOn w:val="Normal"/>
    <w:next w:val="Normal"/>
    <w:link w:val="titleChar0"/>
    <w:qFormat/>
    <w:rsid w:val="00FA610F"/>
    <w:pPr>
      <w:spacing w:line="240" w:lineRule="auto"/>
    </w:pPr>
    <w:rPr>
      <w:rFonts w:asciiTheme="majorHAnsi" w:hAnsiTheme="majorHAnsi"/>
      <w:b/>
      <w:color w:val="48B2C7"/>
      <w:sz w:val="32"/>
    </w:rPr>
  </w:style>
  <w:style w:type="character" w:customStyle="1" w:styleId="subtleChar">
    <w:name w:val="subtle Char"/>
    <w:basedOn w:val="DefaultParagraphFont"/>
    <w:link w:val="subtle"/>
    <w:rsid w:val="00A57B27"/>
    <w:rPr>
      <w:color w:val="404040" w:themeColor="text1" w:themeTint="BF"/>
      <w:spacing w:val="20"/>
    </w:rPr>
  </w:style>
  <w:style w:type="paragraph" w:customStyle="1" w:styleId="Heading91">
    <w:name w:val="Heading 91"/>
    <w:basedOn w:val="Normal"/>
    <w:next w:val="Normal"/>
    <w:link w:val="heading9Char"/>
    <w:qFormat/>
    <w:rsid w:val="00331BB1"/>
    <w:pPr>
      <w:spacing w:after="0"/>
    </w:pPr>
    <w:rPr>
      <w:i/>
      <w:color w:val="00214E"/>
      <w:sz w:val="21"/>
    </w:rPr>
  </w:style>
  <w:style w:type="character" w:customStyle="1" w:styleId="titleChar0">
    <w:name w:val="title Char"/>
    <w:basedOn w:val="DefaultParagraphFont"/>
    <w:link w:val="Title1"/>
    <w:rsid w:val="00FA610F"/>
    <w:rPr>
      <w:rFonts w:asciiTheme="majorHAnsi" w:hAnsiTheme="majorHAnsi"/>
      <w:b/>
      <w:color w:val="48B2C7"/>
      <w:sz w:val="32"/>
    </w:rPr>
  </w:style>
  <w:style w:type="paragraph" w:customStyle="1" w:styleId="Heading81">
    <w:name w:val="Heading 81"/>
    <w:basedOn w:val="Normal"/>
    <w:next w:val="Normal"/>
    <w:link w:val="heading8Char"/>
    <w:qFormat/>
    <w:rsid w:val="00331BB1"/>
    <w:pPr>
      <w:spacing w:after="0"/>
    </w:pPr>
    <w:rPr>
      <w:color w:val="00214E"/>
      <w:sz w:val="21"/>
    </w:rPr>
  </w:style>
  <w:style w:type="character" w:customStyle="1" w:styleId="heading9Char">
    <w:name w:val="heading 9 Char"/>
    <w:basedOn w:val="DefaultParagraphFont"/>
    <w:link w:val="Heading91"/>
    <w:rsid w:val="00331BB1"/>
    <w:rPr>
      <w:i/>
      <w:color w:val="00214E"/>
      <w:sz w:val="21"/>
    </w:rPr>
  </w:style>
  <w:style w:type="paragraph" w:customStyle="1" w:styleId="Heading71">
    <w:name w:val="Heading 71"/>
    <w:basedOn w:val="Normal"/>
    <w:next w:val="Normal"/>
    <w:link w:val="heading7Char"/>
    <w:qFormat/>
    <w:rsid w:val="00331BB1"/>
    <w:pPr>
      <w:spacing w:after="0"/>
    </w:pPr>
    <w:rPr>
      <w:i/>
      <w:color w:val="00214E"/>
    </w:rPr>
  </w:style>
  <w:style w:type="character" w:customStyle="1" w:styleId="heading8Char">
    <w:name w:val="heading 8 Char"/>
    <w:basedOn w:val="DefaultParagraphFont"/>
    <w:link w:val="Heading81"/>
    <w:rsid w:val="00331BB1"/>
    <w:rPr>
      <w:color w:val="00214E"/>
      <w:sz w:val="21"/>
    </w:rPr>
  </w:style>
  <w:style w:type="paragraph" w:customStyle="1" w:styleId="Heading61">
    <w:name w:val="Heading 61"/>
    <w:basedOn w:val="Normal"/>
    <w:next w:val="Normal"/>
    <w:link w:val="heading6Char"/>
    <w:qFormat/>
    <w:rsid w:val="00331BB1"/>
    <w:pPr>
      <w:spacing w:after="0"/>
    </w:pPr>
    <w:rPr>
      <w:color w:val="00214E"/>
    </w:rPr>
  </w:style>
  <w:style w:type="character" w:customStyle="1" w:styleId="heading7Char">
    <w:name w:val="heading 7 Char"/>
    <w:basedOn w:val="DefaultParagraphFont"/>
    <w:link w:val="Heading71"/>
    <w:rsid w:val="00331BB1"/>
    <w:rPr>
      <w:i/>
      <w:color w:val="00214E"/>
    </w:rPr>
  </w:style>
  <w:style w:type="paragraph" w:customStyle="1" w:styleId="Heading51">
    <w:name w:val="Heading 51"/>
    <w:basedOn w:val="Normal"/>
    <w:next w:val="Normal"/>
    <w:link w:val="heading5Char"/>
    <w:qFormat/>
    <w:rsid w:val="00331BB1"/>
    <w:pPr>
      <w:spacing w:after="0"/>
    </w:pPr>
    <w:rPr>
      <w:color w:val="00214E"/>
    </w:rPr>
  </w:style>
  <w:style w:type="character" w:customStyle="1" w:styleId="heading6Char">
    <w:name w:val="heading 6 Char"/>
    <w:basedOn w:val="DefaultParagraphFont"/>
    <w:link w:val="Heading61"/>
    <w:rsid w:val="00331BB1"/>
    <w:rPr>
      <w:color w:val="00214E"/>
    </w:rPr>
  </w:style>
  <w:style w:type="paragraph" w:customStyle="1" w:styleId="Heading41">
    <w:name w:val="Heading 41"/>
    <w:basedOn w:val="Normal"/>
    <w:next w:val="Normal"/>
    <w:link w:val="heading4Char"/>
    <w:qFormat/>
    <w:rsid w:val="00331BB1"/>
    <w:pPr>
      <w:spacing w:after="0"/>
    </w:pPr>
    <w:rPr>
      <w:i/>
      <w:color w:val="00214E"/>
    </w:rPr>
  </w:style>
  <w:style w:type="character" w:customStyle="1" w:styleId="heading5Char">
    <w:name w:val="heading 5 Char"/>
    <w:basedOn w:val="DefaultParagraphFont"/>
    <w:link w:val="Heading51"/>
    <w:rsid w:val="00331BB1"/>
    <w:rPr>
      <w:color w:val="00214E"/>
    </w:rPr>
  </w:style>
  <w:style w:type="paragraph" w:customStyle="1" w:styleId="Heading31">
    <w:name w:val="Heading 31"/>
    <w:basedOn w:val="Normal"/>
    <w:next w:val="Normal"/>
    <w:link w:val="heading3Char"/>
    <w:qFormat/>
    <w:rsid w:val="00331BB1"/>
    <w:pPr>
      <w:spacing w:after="0"/>
    </w:pPr>
    <w:rPr>
      <w:color w:val="00214E"/>
      <w:sz w:val="24"/>
    </w:rPr>
  </w:style>
  <w:style w:type="character" w:customStyle="1" w:styleId="heading4Char">
    <w:name w:val="heading 4 Char"/>
    <w:basedOn w:val="DefaultParagraphFont"/>
    <w:link w:val="Heading41"/>
    <w:rsid w:val="00331BB1"/>
    <w:rPr>
      <w:i/>
      <w:color w:val="00214E"/>
    </w:rPr>
  </w:style>
  <w:style w:type="paragraph" w:customStyle="1" w:styleId="Heading21">
    <w:name w:val="Heading 21"/>
    <w:basedOn w:val="Normal"/>
    <w:next w:val="Normal"/>
    <w:link w:val="heading2Char"/>
    <w:qFormat/>
    <w:rsid w:val="00331BB1"/>
    <w:pPr>
      <w:spacing w:after="0"/>
    </w:pPr>
    <w:rPr>
      <w:color w:val="00214E"/>
      <w:sz w:val="28"/>
    </w:rPr>
  </w:style>
  <w:style w:type="character" w:customStyle="1" w:styleId="heading3Char">
    <w:name w:val="heading 3 Char"/>
    <w:basedOn w:val="DefaultParagraphFont"/>
    <w:link w:val="Heading31"/>
    <w:rsid w:val="00331BB1"/>
    <w:rPr>
      <w:color w:val="00214E"/>
      <w:sz w:val="24"/>
    </w:rPr>
  </w:style>
  <w:style w:type="paragraph" w:customStyle="1" w:styleId="Heading11">
    <w:name w:val="Heading 11"/>
    <w:basedOn w:val="Normal"/>
    <w:next w:val="Normal"/>
    <w:link w:val="heading1Char"/>
    <w:qFormat/>
    <w:rsid w:val="00C3428A"/>
    <w:pPr>
      <w:spacing w:after="0"/>
    </w:pPr>
    <w:rPr>
      <w:color w:val="00214E"/>
      <w:sz w:val="32"/>
    </w:rPr>
  </w:style>
  <w:style w:type="character" w:customStyle="1" w:styleId="heading2Char">
    <w:name w:val="heading 2 Char"/>
    <w:basedOn w:val="DefaultParagraphFont"/>
    <w:link w:val="Heading21"/>
    <w:rsid w:val="00331BB1"/>
    <w:rPr>
      <w:color w:val="00214E"/>
      <w:sz w:val="28"/>
    </w:rPr>
  </w:style>
  <w:style w:type="character" w:customStyle="1" w:styleId="heading1Char">
    <w:name w:val="heading 1 Char"/>
    <w:basedOn w:val="DefaultParagraphFont"/>
    <w:link w:val="Heading11"/>
    <w:rsid w:val="00C3428A"/>
    <w:rPr>
      <w:color w:val="00214E"/>
      <w:sz w:val="32"/>
    </w:rPr>
  </w:style>
  <w:style w:type="paragraph" w:styleId="NoSpacing">
    <w:name w:val="No Spacing"/>
    <w:uiPriority w:val="1"/>
    <w:qFormat/>
    <w:rsid w:val="00C02E4E"/>
    <w:pPr>
      <w:spacing w:after="0" w:line="240" w:lineRule="auto"/>
    </w:pPr>
  </w:style>
  <w:style w:type="character" w:styleId="Hyperlink">
    <w:name w:val="Hyperlink"/>
    <w:basedOn w:val="DefaultParagraphFont"/>
    <w:uiPriority w:val="99"/>
    <w:unhideWhenUsed/>
    <w:rsid w:val="00AE44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223EA430BC40949FA93F07E8577288"/>
        <w:category>
          <w:name w:val="General"/>
          <w:gallery w:val="placeholder"/>
        </w:category>
        <w:types>
          <w:type w:val="bbPlcHdr"/>
        </w:types>
        <w:behaviors>
          <w:behavior w:val="content"/>
        </w:behaviors>
        <w:guid w:val="{196CA505-1B34-4DBF-9115-B1AF4D6943D4}"/>
      </w:docPartPr>
      <w:docPartBody>
        <w:p w:rsidR="00C57CFA" w:rsidRDefault="00F40A7F">
          <w:r w:rsidRPr="00DC5E3E">
            <w:rPr>
              <w:rStyle w:val="PlaceholderText"/>
            </w:rPr>
            <w:t>[Skjalanúmer]</w:t>
          </w:r>
        </w:p>
      </w:docPartBody>
    </w:docPart>
    <w:docPart>
      <w:docPartPr>
        <w:name w:val="9CD133E701C9452FB2AE92AAB1B727D9"/>
        <w:category>
          <w:name w:val="General"/>
          <w:gallery w:val="placeholder"/>
        </w:category>
        <w:types>
          <w:type w:val="bbPlcHdr"/>
        </w:types>
        <w:behaviors>
          <w:behavior w:val="content"/>
        </w:behaviors>
        <w:guid w:val="{271AA622-E581-4C40-AFB2-08EEDFC6870C}"/>
      </w:docPartPr>
      <w:docPartBody>
        <w:p w:rsidR="00170D1B" w:rsidRDefault="00C57CFA">
          <w:r w:rsidRPr="0064156D">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da">
    <w:altName w:val="Times New Roman"/>
    <w:charset w:val="00"/>
    <w:family w:val="auto"/>
    <w:pitch w:val="variable"/>
    <w:sig w:usb0="800000A7"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7F"/>
    <w:rsid w:val="00170D1B"/>
    <w:rsid w:val="0030078F"/>
    <w:rsid w:val="00A4318B"/>
    <w:rsid w:val="00C57CFA"/>
    <w:rsid w:val="00CD3C9F"/>
    <w:rsid w:val="00F40A7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0A7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C9F"/>
    <w:rPr>
      <w:color w:val="808080"/>
    </w:rPr>
  </w:style>
  <w:style w:type="paragraph" w:customStyle="1" w:styleId="E46BA8D4081D408FACF913DB00E25D8B">
    <w:name w:val="E46BA8D4081D408FACF913DB00E25D8B"/>
    <w:rsid w:val="00CD3C9F"/>
  </w:style>
  <w:style w:type="paragraph" w:customStyle="1" w:styleId="897B02FBDB1D41339AF4B6B09623F07F">
    <w:name w:val="897B02FBDB1D41339AF4B6B09623F07F"/>
    <w:rsid w:val="00CD3C9F"/>
  </w:style>
  <w:style w:type="paragraph" w:customStyle="1" w:styleId="37C5EDD91F334B3BA312ECB4C6E2378F">
    <w:name w:val="37C5EDD91F334B3BA312ECB4C6E2378F"/>
    <w:rsid w:val="00CD3C9F"/>
  </w:style>
  <w:style w:type="paragraph" w:customStyle="1" w:styleId="2364AEA030D44F7C97B2EE348AA9A82A">
    <w:name w:val="2364AEA030D44F7C97B2EE348AA9A82A"/>
    <w:rsid w:val="00CD3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01ed17b9-dec1-4b76-bedb-199de9e83e02" xsi:nil="true"/>
    <Parent xmlns="01ed17b9-dec1-4b76-bedb-199de9e83e02" xsi:nil="true"/>
    <Responsible xmlns="01ed17b9-dec1-4b76-bedb-199de9e83e02">24</Responsible>
    <ResponsibleText xmlns="01ed17b9-dec1-4b76-bedb-199de9e83e02" xsi:nil="true"/>
    <TaxCatchAll xmlns="01ed17b9-dec1-4b76-bedb-199de9e83e02">
      <Value>417</Value>
    </TaxCatchAll>
    <Skjalanúmer xmlns="29f831b8-a7e4-49a8-a120-b0356c75003b">FOR-2531</Skjalanúmer>
    <Skjalategund xmlns="29f831b8-a7e4-49a8-a120-b0356c75003b">Form</Skjalategund>
    <ha6c59629bbc444383d775fc8e172595 xmlns="01ed17b9-dec1-4b76-bedb-199de9e83e02">
      <Terms xmlns="http://schemas.microsoft.com/office/infopath/2007/PartnerControls"/>
    </ha6c59629bbc444383d775fc8e172595>
    <Expired xmlns="01ed17b9-dec1-4b76-bedb-199de9e83e02">false</Expired>
    <DLCPolicyLabelClientValue xmlns="29f831b8-a7e4-49a8-a120-b0356c75003b">{_UIVersionString}</DLCPolicyLabelClientValue>
    <DLCPolicyLabelLock xmlns="29f831b8-a7e4-49a8-a120-b0356c75003b" xsi:nil="true"/>
    <DLCPolicyLabelValue xmlns="29f831b8-a7e4-49a8-a120-b0356c75003b">1.1</DLCPolicyLabelValue>
    <EldraNumer xmlns="01ed17b9-dec1-4b76-bedb-199de9e83e02">US.159</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Þjónustusvið</TermName>
          <TermId xmlns="http://schemas.microsoft.com/office/infopath/2007/PartnerControls">66598c58-59e5-4952-9d67-099a9eca7f54</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p0bbd0c2a08a4cb2997a5decb1d6399e xmlns="01ed17b9-dec1-4b76-bedb-199de9e83e02">
      <Terms xmlns="http://schemas.microsoft.com/office/infopath/2007/PartnerControls"/>
    </p0bbd0c2a08a4cb2997a5decb1d6399e>
    <handbokLanguage xmlns="29f831b8-a7e4-49a8-a120-b0356c75003b" xsi:nil="true"/>
    <cea074315b6a4db1875e3b29845bfb2e xmlns="01ed17b9-dec1-4b76-bedb-199de9e83e02">
      <Terms xmlns="http://schemas.microsoft.com/office/infopath/2007/PartnerControls"/>
    </cea074315b6a4db1875e3b29845bfb2e>
    <oldID xmlns="29f831b8-a7e4-49a8-a120-b0356c75003b" xsi:nil="true"/>
    <n898d5b9e11941548836b08522c471ad xmlns="01ed17b9-dec1-4b76-bedb-199de9e83e02">
      <Terms xmlns="http://schemas.microsoft.com/office/infopath/2007/PartnerControls"/>
    </n898d5b9e11941548836b08522c471ad>
    <_dlc_DocId xmlns="01ed17b9-dec1-4b76-bedb-199de9e83e02">SAMGST-532059749-2531</_dlc_DocId>
    <_dlc_DocIdUrl xmlns="01ed17b9-dec1-4b76-bedb-199de9e83e02">
      <Url>http://handbok.sks.is/_layouts/15/DocIdRedir.aspx?ID=SAMGST-532059749-2531</Url>
      <Description>SAMGST-532059749-2531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6D433CEDDD5D4CB4777C0840697B18" ma:contentTypeVersion="12" ma:contentTypeDescription="Create a new document." ma:contentTypeScope="" ma:versionID="052f749a6165186c9e037e33e52d3a77">
  <xsd:schema xmlns:xsd="http://www.w3.org/2001/XMLSchema" xmlns:xs="http://www.w3.org/2001/XMLSchema" xmlns:p="http://schemas.microsoft.com/office/2006/metadata/properties" xmlns:ns2="75234d39-ce33-4d6e-b755-d6b09901fe39" xmlns:ns3="4d7a6811-65fb-47d4-9e12-bbfdc0c0b2b6" targetNamespace="http://schemas.microsoft.com/office/2006/metadata/properties" ma:root="true" ma:fieldsID="2d85686b28baefd4ce593163dbfe62a3" ns2:_="" ns3:_="">
    <xsd:import namespace="75234d39-ce33-4d6e-b755-d6b09901fe39"/>
    <xsd:import namespace="4d7a6811-65fb-47d4-9e12-bbfdc0c0b2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34d39-ce33-4d6e-b755-d6b09901f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7a6811-65fb-47d4-9e12-bbfdc0c0b2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DCAB-4B0A-489C-A7E7-CB31855E0FCB}">
  <ds:schemaRefs>
    <ds:schemaRef ds:uri="http://purl.org/dc/elements/1.1/"/>
    <ds:schemaRef ds:uri="http://schemas.microsoft.com/office/2006/metadata/properties"/>
    <ds:schemaRef ds:uri="29f831b8-a7e4-49a8-a120-b0356c75003b"/>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1ed17b9-dec1-4b76-bedb-199de9e83e02"/>
    <ds:schemaRef ds:uri="http://www.w3.org/XML/1998/namespace"/>
    <ds:schemaRef ds:uri="http://purl.org/dc/dcmitype/"/>
  </ds:schemaRefs>
</ds:datastoreItem>
</file>

<file path=customXml/itemProps2.xml><?xml version="1.0" encoding="utf-8"?>
<ds:datastoreItem xmlns:ds="http://schemas.openxmlformats.org/officeDocument/2006/customXml" ds:itemID="{24CB00D4-80DC-46C5-8F8B-68FF59FEEDCF}">
  <ds:schemaRefs>
    <ds:schemaRef ds:uri="http://schemas.microsoft.com/sharepoint/v3/contenttype/forms"/>
  </ds:schemaRefs>
</ds:datastoreItem>
</file>

<file path=customXml/itemProps3.xml><?xml version="1.0" encoding="utf-8"?>
<ds:datastoreItem xmlns:ds="http://schemas.openxmlformats.org/officeDocument/2006/customXml" ds:itemID="{70FA59E3-8FC3-4EB4-9571-EC92ED1EF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34d39-ce33-4d6e-b755-d6b09901fe39"/>
    <ds:schemaRef ds:uri="4d7a6811-65fb-47d4-9e12-bbfdc0c0b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A6FD5-776E-4AAC-A71A-CEB43CAC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Beiðni um að ökutæki verði skráð tímabundið úr umferð</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Beiðni um að ökutæki verði skráð tímabundið úr umferð</dc:title>
  <dc:subject/>
  <dc:creator>Ólöf Anna Rúdolfsdóttir</dc:creator>
  <cp:keywords/>
  <dc:description/>
  <cp:lastModifiedBy>María Jóna Magnúsdóttir</cp:lastModifiedBy>
  <cp:revision>2</cp:revision>
  <dcterms:created xsi:type="dcterms:W3CDTF">2020-04-16T12:38:00Z</dcterms:created>
  <dcterms:modified xsi:type="dcterms:W3CDTF">2020-04-16T12:38:00Z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0x0101004C6D433CEDDD5D4CB4777C0840697B18</vt:lpwstr>
  </property>
  <property fmtid="{D5CDD505-2E9C-101B-9397-08002B2CF9AE}" pid="3" name="Urelt">
    <vt:bool>false</vt:bool>
  </property>
  <property fmtid="{D5CDD505-2E9C-101B-9397-08002B2CF9AE}" pid="4" name="Vidfangsefni">
    <vt:lpwstr/>
  </property>
  <property fmtid="{D5CDD505-2E9C-101B-9397-08002B2CF9AE}" pid="5" name="TaxKeyword">
    <vt:lpwstr/>
  </property>
  <property fmtid="{D5CDD505-2E9C-101B-9397-08002B2CF9AE}" pid="6" name="MalaflokkurQM">
    <vt:lpwstr>417;#Þjónustusvið|66598c58-59e5-4952-9d67-099a9eca7f54</vt:lpwstr>
  </property>
  <property fmtid="{D5CDD505-2E9C-101B-9397-08002B2CF9AE}" pid="7" name="Standards">
    <vt:lpwstr/>
  </property>
  <property fmtid="{D5CDD505-2E9C-101B-9397-08002B2CF9AE}" pid="8" name="Malaflokkur">
    <vt:lpwstr/>
  </property>
  <property fmtid="{D5CDD505-2E9C-101B-9397-08002B2CF9AE}" pid="9" name="Verk0">
    <vt:lpwstr/>
  </property>
  <property fmtid="{D5CDD505-2E9C-101B-9397-08002B2CF9AE}" pid="10" name="Tilvísanir í staðla0">
    <vt:lpwstr/>
  </property>
  <property fmtid="{D5CDD505-2E9C-101B-9397-08002B2CF9AE}" pid="11" name="_dlc_DocIdItemGuid">
    <vt:lpwstr>bdf318a3-e810-48d5-8359-a680949b5b0f</vt:lpwstr>
  </property>
  <property fmtid="{D5CDD505-2E9C-101B-9397-08002B2CF9AE}" pid="12" name="WorkflowChangePath">
    <vt:lpwstr>4a631678-4fcc-41b2-9aa2-e78c7d36003e,3;4a631678-4fcc-41b2-9aa2-e78c7d36003e,3;</vt:lpwstr>
  </property>
  <property fmtid="{D5CDD505-2E9C-101B-9397-08002B2CF9AE}" pid="13" name="Malalykill">
    <vt:lpwstr/>
  </property>
  <property fmtid="{D5CDD505-2E9C-101B-9397-08002B2CF9AE}" pid="14" name="k90a3f25281e424cb125b47fe541441c">
    <vt:lpwstr/>
  </property>
  <property fmtid="{D5CDD505-2E9C-101B-9397-08002B2CF9AE}" pid="15" name="i540ec46a9304bc5b4b58977babaf0af">
    <vt:lpwstr/>
  </property>
  <property fmtid="{D5CDD505-2E9C-101B-9397-08002B2CF9AE}" pid="16" name="b9dfad9237874e399e80f517f8b2a693">
    <vt:lpwstr/>
  </property>
  <property fmtid="{D5CDD505-2E9C-101B-9397-08002B2CF9AE}" pid="17" name="Ábyrgðarmaður0">
    <vt:lpwstr/>
  </property>
  <property fmtid="{D5CDD505-2E9C-101B-9397-08002B2CF9AE}" pid="18" name="Fyrirtaeki">
    <vt:lpwstr/>
  </property>
  <property fmtid="{D5CDD505-2E9C-101B-9397-08002B2CF9AE}" pid="19" name="Divisions">
    <vt:lpwstr/>
  </property>
  <property fmtid="{D5CDD505-2E9C-101B-9397-08002B2CF9AE}" pid="20" name="p73828da8fcd40fca187e571212970b7">
    <vt:lpwstr/>
  </property>
  <property fmtid="{D5CDD505-2E9C-101B-9397-08002B2CF9AE}" pid="21" name="e8c4586cc6a141e1b94a405e99f20595">
    <vt:lpwstr/>
  </property>
  <property fmtid="{D5CDD505-2E9C-101B-9397-08002B2CF9AE}" pid="22" name="Yfirflokkur0">
    <vt:lpwstr/>
  </property>
</Properties>
</file>